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485"/>
        <w:gridCol w:w="2976"/>
        <w:gridCol w:w="6393"/>
      </w:tblGrid>
      <w:tr w:rsidR="00A306E4" w:rsidTr="00F41718">
        <w:trPr>
          <w:gridAfter w:val="1"/>
          <w:wAfter w:w="3244" w:type="pct"/>
          <w:cantSplit/>
          <w:trHeight w:val="1076"/>
        </w:trPr>
        <w:tc>
          <w:tcPr>
            <w:tcW w:w="1756" w:type="pct"/>
            <w:gridSpan w:val="2"/>
            <w:vMerge w:val="restart"/>
          </w:tcPr>
          <w:p w:rsidR="00A306E4" w:rsidRDefault="00A306E4" w:rsidP="00F41718">
            <w:pPr>
              <w:widowControl w:val="0"/>
              <w:spacing w:line="288" w:lineRule="auto"/>
              <w:jc w:val="both"/>
              <w:rPr>
                <w:rFonts w:ascii="Arial" w:hAnsi="Arial" w:cs="Arial"/>
                <w:snapToGrid w:val="0"/>
                <w:sz w:val="16"/>
                <w:szCs w:val="16"/>
              </w:rPr>
            </w:pPr>
            <w:r>
              <w:rPr>
                <w:noProof/>
                <w:sz w:val="16"/>
                <w:szCs w:val="16"/>
              </w:rPr>
              <w:drawing>
                <wp:anchor distT="0" distB="0" distL="114300" distR="114300" simplePos="0" relativeHeight="251659264" behindDoc="0" locked="0" layoutInCell="1" allowOverlap="1">
                  <wp:simplePos x="0" y="0"/>
                  <wp:positionH relativeFrom="column">
                    <wp:posOffset>-3810</wp:posOffset>
                  </wp:positionH>
                  <wp:positionV relativeFrom="margin">
                    <wp:posOffset>87630</wp:posOffset>
                  </wp:positionV>
                  <wp:extent cx="2059305"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39" t="1459" r="9091" b="8609"/>
                          <a:stretch>
                            <a:fillRect/>
                          </a:stretch>
                        </pic:blipFill>
                        <pic:spPr bwMode="auto">
                          <a:xfrm>
                            <a:off x="0" y="0"/>
                            <a:ext cx="2059305" cy="759460"/>
                          </a:xfrm>
                          <a:prstGeom prst="rect">
                            <a:avLst/>
                          </a:prstGeom>
                          <a:noFill/>
                          <a:ln>
                            <a:noFill/>
                          </a:ln>
                        </pic:spPr>
                      </pic:pic>
                    </a:graphicData>
                  </a:graphic>
                </wp:anchor>
              </w:drawing>
            </w:r>
          </w:p>
        </w:tc>
      </w:tr>
      <w:tr w:rsidR="00A306E4" w:rsidTr="00F41718">
        <w:trPr>
          <w:cantSplit/>
          <w:trHeight w:hRule="exact" w:val="295"/>
        </w:trPr>
        <w:tc>
          <w:tcPr>
            <w:tcW w:w="1756" w:type="pct"/>
            <w:gridSpan w:val="2"/>
            <w:vMerge/>
          </w:tcPr>
          <w:p w:rsidR="00A306E4" w:rsidRDefault="00A306E4" w:rsidP="00F41718">
            <w:pPr>
              <w:widowControl w:val="0"/>
              <w:spacing w:line="288" w:lineRule="auto"/>
              <w:jc w:val="both"/>
              <w:outlineLvl w:val="0"/>
              <w:rPr>
                <w:noProof/>
              </w:rPr>
            </w:pPr>
          </w:p>
        </w:tc>
        <w:tc>
          <w:tcPr>
            <w:tcW w:w="3244" w:type="pct"/>
            <w:tcBorders>
              <w:top w:val="single" w:sz="8" w:space="0" w:color="E7CF6E"/>
              <w:left w:val="nil"/>
              <w:bottom w:val="single" w:sz="8" w:space="0" w:color="E7CF6E"/>
              <w:right w:val="single" w:sz="8" w:space="0" w:color="E7CF6E"/>
            </w:tcBorders>
            <w:vAlign w:val="center"/>
          </w:tcPr>
          <w:p w:rsidR="00A306E4" w:rsidRDefault="00A306E4" w:rsidP="00F41718">
            <w:pPr>
              <w:pStyle w:val="aa"/>
              <w:tabs>
                <w:tab w:val="left" w:pos="8352"/>
                <w:tab w:val="left" w:pos="8712"/>
              </w:tabs>
              <w:spacing w:after="0"/>
              <w:ind w:left="3132" w:right="99" w:hanging="652"/>
              <w:jc w:val="left"/>
              <w:rPr>
                <w:rFonts w:ascii="EuropeExt" w:hAnsi="EuropeExt" w:cs="Tahoma"/>
                <w:bCs/>
                <w:sz w:val="12"/>
                <w:szCs w:val="12"/>
              </w:rPr>
            </w:pPr>
            <w:r>
              <w:rPr>
                <w:rFonts w:ascii="EuropeExt" w:hAnsi="EuropeExt" w:cs="Tahoma"/>
                <w:bCs/>
                <w:sz w:val="12"/>
                <w:szCs w:val="12"/>
              </w:rPr>
              <w:t>ОТКРЫТОЕ АКЦИОНЕРНОЕ ОБЩЕСТВО</w:t>
            </w:r>
          </w:p>
        </w:tc>
      </w:tr>
      <w:tr w:rsidR="00A306E4" w:rsidTr="00F41718">
        <w:trPr>
          <w:gridBefore w:val="1"/>
          <w:wBefore w:w="246" w:type="pct"/>
          <w:trHeight w:hRule="exact" w:val="295"/>
        </w:trPr>
        <w:tc>
          <w:tcPr>
            <w:tcW w:w="1510" w:type="pct"/>
            <w:tcBorders>
              <w:top w:val="single" w:sz="8" w:space="0" w:color="E7CF6E"/>
              <w:left w:val="single" w:sz="8" w:space="0" w:color="E7CF6E"/>
              <w:bottom w:val="single" w:sz="8" w:space="0" w:color="E7CF6E"/>
            </w:tcBorders>
            <w:vAlign w:val="center"/>
          </w:tcPr>
          <w:p w:rsidR="00A306E4" w:rsidRDefault="00A306E4" w:rsidP="00F41718">
            <w:pPr>
              <w:pStyle w:val="aa"/>
              <w:spacing w:after="0"/>
              <w:ind w:left="432"/>
              <w:jc w:val="left"/>
              <w:rPr>
                <w:rFonts w:ascii="Tahoma" w:hAnsi="Tahoma" w:cs="Tahoma"/>
                <w:snapToGrid w:val="0"/>
                <w:spacing w:val="18"/>
                <w:sz w:val="12"/>
                <w:szCs w:val="12"/>
              </w:rPr>
            </w:pPr>
            <w:r>
              <w:rPr>
                <w:rFonts w:ascii="EuropeExt" w:hAnsi="EuropeExt" w:cs="Tahoma"/>
                <w:bCs/>
                <w:spacing w:val="18"/>
                <w:sz w:val="12"/>
                <w:szCs w:val="12"/>
              </w:rPr>
              <w:t>НЕФТЯНАЯ КОМПАНИЯ</w:t>
            </w:r>
          </w:p>
        </w:tc>
        <w:tc>
          <w:tcPr>
            <w:tcW w:w="3244" w:type="pct"/>
            <w:tcBorders>
              <w:top w:val="single" w:sz="8" w:space="0" w:color="E7CF6E"/>
              <w:left w:val="nil"/>
              <w:bottom w:val="nil"/>
            </w:tcBorders>
            <w:vAlign w:val="center"/>
          </w:tcPr>
          <w:p w:rsidR="00A306E4" w:rsidRDefault="00A306E4" w:rsidP="00F41718">
            <w:pPr>
              <w:pStyle w:val="aa"/>
              <w:tabs>
                <w:tab w:val="left" w:pos="7632"/>
              </w:tabs>
              <w:spacing w:after="0"/>
              <w:ind w:left="972"/>
              <w:jc w:val="center"/>
              <w:rPr>
                <w:rFonts w:ascii="Arial Narrow" w:hAnsi="Arial Narrow" w:cs="Arial"/>
                <w:b/>
                <w:bCs/>
                <w:szCs w:val="24"/>
              </w:rPr>
            </w:pPr>
          </w:p>
        </w:tc>
      </w:tr>
    </w:tbl>
    <w:p w:rsidR="00A306E4" w:rsidRDefault="00A306E4" w:rsidP="00A306E4">
      <w:pPr>
        <w:spacing w:line="360" w:lineRule="auto"/>
        <w:ind w:right="-81"/>
        <w:rPr>
          <w:rFonts w:cs="Arial"/>
        </w:rPr>
      </w:pPr>
    </w:p>
    <w:p w:rsidR="00A306E4" w:rsidRDefault="00A306E4" w:rsidP="00A306E4">
      <w:pPr>
        <w:pStyle w:val="ac"/>
      </w:pPr>
    </w:p>
    <w:p w:rsidR="00A306E4" w:rsidRDefault="00A306E4" w:rsidP="00A306E4">
      <w:pPr>
        <w:pStyle w:val="aa"/>
        <w:tabs>
          <w:tab w:val="left" w:pos="7632"/>
        </w:tabs>
        <w:spacing w:after="120"/>
        <w:ind w:left="5110"/>
        <w:jc w:val="left"/>
        <w:rPr>
          <w:rFonts w:ascii="Arial" w:hAnsi="Arial" w:cs="Arial"/>
          <w:b/>
          <w:bCs/>
          <w:sz w:val="20"/>
        </w:rPr>
      </w:pPr>
    </w:p>
    <w:p w:rsidR="00A306E4" w:rsidRDefault="00A306E4" w:rsidP="00A306E4">
      <w:pPr>
        <w:pStyle w:val="aa"/>
        <w:tabs>
          <w:tab w:val="left" w:pos="7632"/>
        </w:tabs>
        <w:spacing w:after="120"/>
        <w:ind w:left="5110"/>
        <w:jc w:val="left"/>
        <w:rPr>
          <w:rFonts w:ascii="Arial" w:hAnsi="Arial" w:cs="Arial"/>
          <w:b/>
          <w:bCs/>
          <w:sz w:val="20"/>
        </w:rPr>
      </w:pPr>
      <w:r>
        <w:rPr>
          <w:rFonts w:ascii="Arial" w:hAnsi="Arial" w:cs="Arial"/>
          <w:b/>
          <w:bCs/>
          <w:sz w:val="20"/>
        </w:rPr>
        <w:t>УТВЕРЖДЕН</w:t>
      </w:r>
    </w:p>
    <w:p w:rsidR="00A306E4" w:rsidRPr="00FD6515" w:rsidRDefault="00A306E4" w:rsidP="00A306E4">
      <w:pPr>
        <w:pStyle w:val="aa"/>
        <w:tabs>
          <w:tab w:val="left" w:pos="7632"/>
        </w:tabs>
        <w:spacing w:after="120"/>
        <w:ind w:left="5110"/>
        <w:jc w:val="left"/>
        <w:rPr>
          <w:rFonts w:ascii="Arial" w:hAnsi="Arial" w:cs="Arial"/>
          <w:b/>
          <w:bCs/>
          <w:sz w:val="20"/>
        </w:rPr>
      </w:pPr>
      <w:r>
        <w:rPr>
          <w:rFonts w:ascii="Arial" w:hAnsi="Arial" w:cs="Arial"/>
          <w:b/>
          <w:bCs/>
          <w:sz w:val="20"/>
        </w:rPr>
        <w:t xml:space="preserve">Приказом от «18» февраля </w:t>
      </w:r>
      <w:r w:rsidRPr="008E2E46">
        <w:rPr>
          <w:rFonts w:ascii="Arial" w:hAnsi="Arial" w:cs="Arial"/>
          <w:b/>
          <w:bCs/>
          <w:sz w:val="20"/>
        </w:rPr>
        <w:t>2008г.</w:t>
      </w:r>
      <w:r>
        <w:rPr>
          <w:rFonts w:ascii="Arial" w:hAnsi="Arial" w:cs="Arial"/>
          <w:b/>
          <w:bCs/>
          <w:sz w:val="20"/>
        </w:rPr>
        <w:t xml:space="preserve"> № 66</w:t>
      </w:r>
    </w:p>
    <w:p w:rsidR="00A306E4" w:rsidRDefault="00A306E4" w:rsidP="00A306E4">
      <w:pPr>
        <w:widowControl w:val="0"/>
        <w:spacing w:before="120" w:after="120" w:line="288" w:lineRule="auto"/>
        <w:ind w:left="5110"/>
        <w:jc w:val="both"/>
        <w:outlineLvl w:val="0"/>
        <w:rPr>
          <w:rFonts w:ascii="Arial" w:hAnsi="Arial" w:cs="Arial"/>
          <w:b/>
          <w:bCs/>
          <w:sz w:val="20"/>
        </w:rPr>
      </w:pPr>
      <w:bookmarkStart w:id="0" w:name="_Toc172097308"/>
      <w:bookmarkStart w:id="1" w:name="_Toc172965256"/>
      <w:bookmarkStart w:id="2" w:name="_Toc180401900"/>
      <w:bookmarkStart w:id="3" w:name="_Toc187829102"/>
      <w:proofErr w:type="gramStart"/>
      <w:r>
        <w:rPr>
          <w:rFonts w:ascii="Arial" w:hAnsi="Arial" w:cs="Arial"/>
          <w:b/>
          <w:bCs/>
          <w:sz w:val="20"/>
        </w:rPr>
        <w:t>Введен</w:t>
      </w:r>
      <w:proofErr w:type="gramEnd"/>
      <w:r>
        <w:rPr>
          <w:rFonts w:ascii="Arial" w:hAnsi="Arial" w:cs="Arial"/>
          <w:b/>
          <w:bCs/>
          <w:sz w:val="20"/>
        </w:rPr>
        <w:t xml:space="preserve"> в действие «20» февраля </w:t>
      </w:r>
      <w:r w:rsidRPr="008E2E46">
        <w:rPr>
          <w:rFonts w:ascii="Arial" w:hAnsi="Arial" w:cs="Arial"/>
          <w:b/>
          <w:bCs/>
          <w:sz w:val="20"/>
        </w:rPr>
        <w:t>2008г.</w:t>
      </w:r>
      <w:bookmarkEnd w:id="0"/>
      <w:bookmarkEnd w:id="1"/>
      <w:bookmarkEnd w:id="2"/>
      <w:bookmarkEnd w:id="3"/>
    </w:p>
    <w:p w:rsidR="00991CCD" w:rsidRPr="00991CCD" w:rsidRDefault="00991CCD" w:rsidP="00991CCD">
      <w:pPr>
        <w:tabs>
          <w:tab w:val="left" w:pos="7632"/>
        </w:tabs>
        <w:suppressAutoHyphens/>
        <w:spacing w:before="120"/>
        <w:ind w:left="5103"/>
        <w:rPr>
          <w:rFonts w:ascii="Arial" w:hAnsi="Arial" w:cs="Arial"/>
          <w:b/>
          <w:bCs/>
          <w:sz w:val="20"/>
          <w:szCs w:val="20"/>
        </w:rPr>
      </w:pPr>
      <w:proofErr w:type="gramStart"/>
      <w:r w:rsidRPr="00991CCD">
        <w:rPr>
          <w:rFonts w:ascii="Arial" w:hAnsi="Arial" w:cs="Arial"/>
          <w:b/>
          <w:bCs/>
          <w:sz w:val="20"/>
          <w:szCs w:val="20"/>
        </w:rPr>
        <w:t>ВВЕДЕН</w:t>
      </w:r>
      <w:proofErr w:type="gramEnd"/>
      <w:r w:rsidRPr="00991CCD">
        <w:rPr>
          <w:rFonts w:ascii="Arial" w:hAnsi="Arial" w:cs="Arial"/>
          <w:b/>
          <w:bCs/>
          <w:sz w:val="20"/>
          <w:szCs w:val="20"/>
        </w:rPr>
        <w:t xml:space="preserve"> В ДЕЙСТВИЕ</w:t>
      </w:r>
    </w:p>
    <w:p w:rsidR="00991CCD" w:rsidRPr="00991CCD" w:rsidRDefault="00991CCD" w:rsidP="00991CCD">
      <w:pPr>
        <w:tabs>
          <w:tab w:val="left" w:pos="7632"/>
        </w:tabs>
        <w:suppressAutoHyphens/>
        <w:spacing w:before="120"/>
        <w:ind w:left="5103"/>
        <w:rPr>
          <w:rFonts w:ascii="Arial" w:hAnsi="Arial" w:cs="Arial"/>
          <w:b/>
          <w:bCs/>
          <w:sz w:val="20"/>
          <w:szCs w:val="20"/>
        </w:rPr>
      </w:pPr>
      <w:r w:rsidRPr="00991CCD">
        <w:rPr>
          <w:rFonts w:ascii="Arial" w:hAnsi="Arial" w:cs="Arial"/>
          <w:b/>
          <w:bCs/>
          <w:sz w:val="20"/>
          <w:szCs w:val="20"/>
        </w:rPr>
        <w:t>с «</w:t>
      </w:r>
      <w:r>
        <w:rPr>
          <w:rFonts w:ascii="Arial" w:hAnsi="Arial" w:cs="Arial"/>
          <w:b/>
          <w:bCs/>
          <w:sz w:val="20"/>
          <w:szCs w:val="20"/>
        </w:rPr>
        <w:t>27</w:t>
      </w:r>
      <w:r w:rsidRPr="00991CCD">
        <w:rPr>
          <w:rFonts w:ascii="Arial" w:hAnsi="Arial" w:cs="Arial"/>
          <w:b/>
          <w:bCs/>
          <w:sz w:val="20"/>
          <w:szCs w:val="20"/>
        </w:rPr>
        <w:t>»</w:t>
      </w:r>
      <w:r>
        <w:rPr>
          <w:rFonts w:ascii="Arial" w:hAnsi="Arial" w:cs="Arial"/>
          <w:b/>
          <w:bCs/>
          <w:sz w:val="20"/>
          <w:szCs w:val="20"/>
        </w:rPr>
        <w:t xml:space="preserve"> апреля </w:t>
      </w:r>
      <w:r w:rsidRPr="00991CCD">
        <w:rPr>
          <w:rFonts w:ascii="Arial" w:hAnsi="Arial" w:cs="Arial"/>
          <w:b/>
          <w:bCs/>
          <w:sz w:val="20"/>
          <w:szCs w:val="20"/>
        </w:rPr>
        <w:t>201</w:t>
      </w:r>
      <w:r>
        <w:rPr>
          <w:rFonts w:ascii="Arial" w:hAnsi="Arial" w:cs="Arial"/>
          <w:b/>
          <w:bCs/>
          <w:sz w:val="20"/>
          <w:szCs w:val="20"/>
        </w:rPr>
        <w:t>2</w:t>
      </w:r>
      <w:r w:rsidRPr="00991CCD">
        <w:rPr>
          <w:rFonts w:ascii="Arial" w:hAnsi="Arial" w:cs="Arial"/>
          <w:b/>
          <w:bCs/>
          <w:sz w:val="20"/>
          <w:szCs w:val="20"/>
        </w:rPr>
        <w:t xml:space="preserve"> г.</w:t>
      </w:r>
    </w:p>
    <w:p w:rsidR="00991CCD" w:rsidRPr="00991CCD" w:rsidRDefault="00991CCD" w:rsidP="00991CCD">
      <w:pPr>
        <w:tabs>
          <w:tab w:val="left" w:pos="7632"/>
        </w:tabs>
        <w:suppressAutoHyphens/>
        <w:spacing w:before="120"/>
        <w:ind w:left="5103"/>
        <w:rPr>
          <w:rFonts w:ascii="Arial" w:hAnsi="Arial" w:cs="Arial"/>
          <w:b/>
          <w:bCs/>
          <w:sz w:val="20"/>
          <w:szCs w:val="20"/>
        </w:rPr>
      </w:pPr>
      <w:r w:rsidRPr="00991CCD">
        <w:rPr>
          <w:rFonts w:ascii="Arial" w:hAnsi="Arial" w:cs="Arial"/>
          <w:b/>
          <w:bCs/>
          <w:sz w:val="20"/>
          <w:szCs w:val="20"/>
        </w:rPr>
        <w:fldChar w:fldCharType="begin"/>
      </w:r>
      <w:r w:rsidRPr="00991CCD">
        <w:rPr>
          <w:rFonts w:ascii="Arial" w:hAnsi="Arial" w:cs="Arial"/>
          <w:b/>
          <w:bCs/>
          <w:sz w:val="20"/>
          <w:szCs w:val="20"/>
        </w:rPr>
        <w:instrText xml:space="preserve"> HYPERLINK "http://dokum.yungjsc.com/docum_rn/r-rn-06/ras-rn-07-06-064.htm" </w:instrText>
      </w:r>
      <w:r w:rsidRPr="00991CCD">
        <w:rPr>
          <w:rFonts w:ascii="Arial" w:hAnsi="Arial" w:cs="Arial"/>
          <w:b/>
          <w:bCs/>
          <w:sz w:val="20"/>
          <w:szCs w:val="20"/>
        </w:rPr>
        <w:fldChar w:fldCharType="separate"/>
      </w:r>
      <w:r w:rsidRPr="00991CCD">
        <w:rPr>
          <w:rFonts w:ascii="Arial" w:hAnsi="Arial" w:cs="Arial"/>
          <w:b/>
          <w:bCs/>
          <w:sz w:val="20"/>
          <w:szCs w:val="20"/>
        </w:rPr>
        <w:t>Приказом ООО «РН-</w:t>
      </w:r>
      <w:proofErr w:type="spellStart"/>
      <w:r w:rsidRPr="00991CCD">
        <w:rPr>
          <w:rFonts w:ascii="Arial" w:hAnsi="Arial" w:cs="Arial"/>
          <w:b/>
          <w:bCs/>
          <w:sz w:val="20"/>
          <w:szCs w:val="20"/>
        </w:rPr>
        <w:t>Аэро</w:t>
      </w:r>
      <w:proofErr w:type="spellEnd"/>
      <w:r w:rsidRPr="00991CCD">
        <w:rPr>
          <w:rFonts w:ascii="Arial" w:hAnsi="Arial" w:cs="Arial"/>
          <w:b/>
          <w:bCs/>
          <w:sz w:val="20"/>
          <w:szCs w:val="20"/>
        </w:rPr>
        <w:t>»</w:t>
      </w:r>
    </w:p>
    <w:p w:rsidR="00991CCD" w:rsidRPr="00991CCD" w:rsidRDefault="00991CCD" w:rsidP="00991CCD">
      <w:pPr>
        <w:tabs>
          <w:tab w:val="left" w:pos="7632"/>
        </w:tabs>
        <w:suppressAutoHyphens/>
        <w:spacing w:before="120"/>
        <w:ind w:left="5103"/>
        <w:rPr>
          <w:rFonts w:ascii="Arial" w:hAnsi="Arial" w:cs="Arial"/>
          <w:b/>
          <w:bCs/>
          <w:sz w:val="20"/>
          <w:szCs w:val="20"/>
        </w:rPr>
      </w:pPr>
      <w:r w:rsidRPr="00991CCD">
        <w:rPr>
          <w:rFonts w:ascii="Arial" w:hAnsi="Arial" w:cs="Arial"/>
          <w:b/>
          <w:bCs/>
          <w:sz w:val="20"/>
          <w:szCs w:val="20"/>
        </w:rPr>
        <w:fldChar w:fldCharType="end"/>
      </w:r>
      <w:r w:rsidRPr="00991CCD">
        <w:rPr>
          <w:rFonts w:ascii="Arial" w:hAnsi="Arial" w:cs="Arial"/>
          <w:b/>
          <w:bCs/>
          <w:sz w:val="20"/>
          <w:szCs w:val="20"/>
        </w:rPr>
        <w:t>от «</w:t>
      </w:r>
      <w:r>
        <w:rPr>
          <w:rFonts w:ascii="Arial" w:hAnsi="Arial" w:cs="Arial"/>
          <w:b/>
          <w:bCs/>
          <w:sz w:val="20"/>
          <w:szCs w:val="20"/>
        </w:rPr>
        <w:t>27</w:t>
      </w:r>
      <w:r w:rsidRPr="00991CCD">
        <w:rPr>
          <w:rFonts w:ascii="Arial" w:hAnsi="Arial" w:cs="Arial"/>
          <w:b/>
          <w:bCs/>
          <w:sz w:val="20"/>
          <w:szCs w:val="20"/>
        </w:rPr>
        <w:t>»</w:t>
      </w:r>
      <w:r>
        <w:rPr>
          <w:rFonts w:ascii="Arial" w:hAnsi="Arial" w:cs="Arial"/>
          <w:b/>
          <w:bCs/>
          <w:sz w:val="20"/>
          <w:szCs w:val="20"/>
        </w:rPr>
        <w:t xml:space="preserve"> апреля </w:t>
      </w:r>
      <w:r w:rsidRPr="00991CCD">
        <w:rPr>
          <w:rFonts w:ascii="Arial" w:hAnsi="Arial" w:cs="Arial"/>
          <w:b/>
          <w:bCs/>
          <w:sz w:val="20"/>
          <w:szCs w:val="20"/>
        </w:rPr>
        <w:t>201</w:t>
      </w:r>
      <w:r>
        <w:rPr>
          <w:rFonts w:ascii="Arial" w:hAnsi="Arial" w:cs="Arial"/>
          <w:b/>
          <w:bCs/>
          <w:sz w:val="20"/>
          <w:szCs w:val="20"/>
        </w:rPr>
        <w:t>2</w:t>
      </w:r>
      <w:r w:rsidRPr="00991CCD">
        <w:rPr>
          <w:rFonts w:ascii="Arial" w:hAnsi="Arial" w:cs="Arial"/>
          <w:b/>
          <w:bCs/>
          <w:sz w:val="20"/>
          <w:szCs w:val="20"/>
        </w:rPr>
        <w:t xml:space="preserve"> г. № </w:t>
      </w:r>
      <w:r>
        <w:rPr>
          <w:rFonts w:ascii="Arial" w:hAnsi="Arial" w:cs="Arial"/>
          <w:b/>
          <w:bCs/>
          <w:sz w:val="20"/>
          <w:szCs w:val="20"/>
        </w:rPr>
        <w:t>195/3</w:t>
      </w:r>
    </w:p>
    <w:p w:rsidR="00991CCD" w:rsidRPr="008E2E46" w:rsidRDefault="00991CCD" w:rsidP="00A306E4">
      <w:pPr>
        <w:widowControl w:val="0"/>
        <w:spacing w:before="120" w:after="120" w:line="288" w:lineRule="auto"/>
        <w:ind w:left="5110"/>
        <w:jc w:val="both"/>
        <w:outlineLvl w:val="0"/>
        <w:rPr>
          <w:rFonts w:ascii="Arial" w:hAnsi="Arial" w:cs="Arial"/>
          <w:snapToGrid w:val="0"/>
        </w:rPr>
      </w:pPr>
    </w:p>
    <w:p w:rsidR="00A306E4" w:rsidRPr="000C5B39" w:rsidRDefault="00A306E4" w:rsidP="00A306E4"/>
    <w:p w:rsidR="00A306E4" w:rsidRDefault="00A306E4" w:rsidP="00A306E4"/>
    <w:p w:rsidR="00A306E4" w:rsidRDefault="00A306E4" w:rsidP="00A306E4"/>
    <w:p w:rsidR="00A306E4" w:rsidRDefault="00A306E4" w:rsidP="00A306E4"/>
    <w:p w:rsidR="00A306E4" w:rsidRDefault="00A306E4" w:rsidP="00A306E4"/>
    <w:tbl>
      <w:tblPr>
        <w:tblW w:w="0" w:type="auto"/>
        <w:tblInd w:w="648" w:type="dxa"/>
        <w:tblBorders>
          <w:top w:val="single" w:sz="6" w:space="0" w:color="E7CF6E"/>
          <w:left w:val="single" w:sz="6" w:space="0" w:color="E7CF6E"/>
          <w:bottom w:val="single" w:sz="6" w:space="0" w:color="E7CF6E"/>
          <w:right w:val="single" w:sz="6" w:space="0" w:color="E7CF6E"/>
          <w:insideH w:val="single" w:sz="6" w:space="0" w:color="E7CF6E"/>
          <w:insideV w:val="single" w:sz="6" w:space="0" w:color="E7CF6E"/>
        </w:tblBorders>
        <w:tblLook w:val="00A0" w:firstRow="1" w:lastRow="0" w:firstColumn="1" w:lastColumn="0" w:noHBand="0" w:noVBand="0"/>
      </w:tblPr>
      <w:tblGrid>
        <w:gridCol w:w="3060"/>
        <w:gridCol w:w="360"/>
        <w:gridCol w:w="5400"/>
      </w:tblGrid>
      <w:tr w:rsidR="00A306E4" w:rsidTr="00F41718">
        <w:trPr>
          <w:trHeight w:val="754"/>
        </w:trPr>
        <w:tc>
          <w:tcPr>
            <w:tcW w:w="3060" w:type="dxa"/>
            <w:tcBorders>
              <w:top w:val="nil"/>
              <w:left w:val="nil"/>
              <w:bottom w:val="single" w:sz="18" w:space="0" w:color="E7CF6E"/>
              <w:right w:val="nil"/>
            </w:tcBorders>
          </w:tcPr>
          <w:p w:rsidR="00A306E4" w:rsidRPr="007431FE" w:rsidRDefault="00A306E4" w:rsidP="00F41718">
            <w:pPr>
              <w:rPr>
                <w:rFonts w:ascii="Arial" w:hAnsi="Arial" w:cs="Arial"/>
                <w:snapToGrid w:val="0"/>
                <w:sz w:val="36"/>
                <w:szCs w:val="36"/>
              </w:rPr>
            </w:pPr>
          </w:p>
        </w:tc>
        <w:tc>
          <w:tcPr>
            <w:tcW w:w="5760" w:type="dxa"/>
            <w:gridSpan w:val="2"/>
            <w:tcBorders>
              <w:top w:val="single" w:sz="18" w:space="0" w:color="E7CF6E"/>
              <w:left w:val="nil"/>
              <w:bottom w:val="single" w:sz="18" w:space="0" w:color="E7CF6E"/>
              <w:right w:val="single" w:sz="18" w:space="0" w:color="E7CF6E"/>
            </w:tcBorders>
            <w:vAlign w:val="center"/>
          </w:tcPr>
          <w:p w:rsidR="00A306E4" w:rsidRPr="007431FE" w:rsidRDefault="00A306E4" w:rsidP="00F41718">
            <w:pPr>
              <w:jc w:val="right"/>
              <w:rPr>
                <w:rFonts w:ascii="Arial" w:hAnsi="Arial" w:cs="Arial"/>
                <w:b/>
                <w:spacing w:val="30"/>
                <w:sz w:val="36"/>
                <w:szCs w:val="36"/>
              </w:rPr>
            </w:pPr>
            <w:r w:rsidRPr="007431FE">
              <w:rPr>
                <w:rFonts w:ascii="Arial" w:hAnsi="Arial" w:cs="Arial"/>
                <w:b/>
                <w:spacing w:val="30"/>
                <w:sz w:val="36"/>
                <w:szCs w:val="36"/>
              </w:rPr>
              <w:t>СТАНДАРТ КОМПАНИИ</w:t>
            </w:r>
          </w:p>
        </w:tc>
      </w:tr>
      <w:tr w:rsidR="00A306E4" w:rsidTr="00F41718">
        <w:trPr>
          <w:trHeight w:val="496"/>
        </w:trPr>
        <w:tc>
          <w:tcPr>
            <w:tcW w:w="8820" w:type="dxa"/>
            <w:gridSpan w:val="3"/>
            <w:tcBorders>
              <w:top w:val="single" w:sz="18" w:space="0" w:color="E7CF6E"/>
              <w:left w:val="single" w:sz="18" w:space="0" w:color="E7CF6E"/>
              <w:bottom w:val="nil"/>
              <w:right w:val="nil"/>
            </w:tcBorders>
          </w:tcPr>
          <w:p w:rsidR="00A306E4" w:rsidRPr="003D595F" w:rsidRDefault="00A306E4" w:rsidP="00F41718">
            <w:pPr>
              <w:spacing w:before="120"/>
              <w:jc w:val="both"/>
              <w:rPr>
                <w:rFonts w:ascii="Arial" w:hAnsi="Arial" w:cs="Arial"/>
                <w:b/>
                <w:caps/>
                <w:snapToGrid w:val="0"/>
              </w:rPr>
            </w:pPr>
            <w:r w:rsidRPr="003D595F">
              <w:rPr>
                <w:rFonts w:ascii="Arial" w:hAnsi="Arial" w:cs="Arial"/>
                <w:b/>
                <w:caps/>
              </w:rPr>
              <w:t>требования</w:t>
            </w:r>
            <w:r>
              <w:rPr>
                <w:rFonts w:ascii="Arial" w:hAnsi="Arial" w:cs="Arial"/>
                <w:b/>
                <w:caps/>
              </w:rPr>
              <w:t xml:space="preserve"> </w:t>
            </w:r>
            <w:r w:rsidRPr="003D595F">
              <w:rPr>
                <w:rFonts w:ascii="Arial" w:hAnsi="Arial" w:cs="Arial"/>
                <w:b/>
                <w:caps/>
              </w:rPr>
              <w:t>в области промышленной и пожарной безопасно</w:t>
            </w:r>
            <w:r>
              <w:rPr>
                <w:rFonts w:ascii="Arial" w:hAnsi="Arial" w:cs="Arial"/>
                <w:b/>
                <w:caps/>
              </w:rPr>
              <w:t xml:space="preserve">сти, </w:t>
            </w:r>
            <w:r w:rsidRPr="003D595F">
              <w:rPr>
                <w:rFonts w:ascii="Arial" w:hAnsi="Arial" w:cs="Arial"/>
                <w:b/>
                <w:caps/>
              </w:rPr>
              <w:t>охраны труда и окружающей среды к организациям, привлекаемым к работам и оказанию услу</w:t>
            </w:r>
            <w:r>
              <w:rPr>
                <w:rFonts w:ascii="Arial" w:hAnsi="Arial" w:cs="Arial"/>
                <w:b/>
                <w:caps/>
              </w:rPr>
              <w:t>г на объектах КОМПАНИИ и арендующим имущество</w:t>
            </w:r>
            <w:r w:rsidRPr="003D595F">
              <w:rPr>
                <w:rFonts w:ascii="Arial" w:hAnsi="Arial" w:cs="Arial"/>
                <w:b/>
                <w:caps/>
              </w:rPr>
              <w:t xml:space="preserve"> </w:t>
            </w:r>
            <w:r>
              <w:rPr>
                <w:rFonts w:ascii="Arial" w:hAnsi="Arial" w:cs="Arial"/>
                <w:b/>
                <w:caps/>
              </w:rPr>
              <w:t>КОМПАНИИ</w:t>
            </w:r>
          </w:p>
        </w:tc>
      </w:tr>
      <w:tr w:rsidR="00A306E4" w:rsidTr="00F41718">
        <w:trPr>
          <w:gridAfter w:val="1"/>
          <w:wAfter w:w="5400" w:type="dxa"/>
          <w:trHeight w:val="80"/>
        </w:trPr>
        <w:tc>
          <w:tcPr>
            <w:tcW w:w="3420" w:type="dxa"/>
            <w:gridSpan w:val="2"/>
            <w:tcBorders>
              <w:top w:val="nil"/>
              <w:left w:val="single" w:sz="18" w:space="0" w:color="E7CF6E"/>
              <w:bottom w:val="single" w:sz="18" w:space="0" w:color="E7CF6E"/>
              <w:right w:val="nil"/>
            </w:tcBorders>
          </w:tcPr>
          <w:p w:rsidR="00A306E4" w:rsidRDefault="00A306E4" w:rsidP="00F41718">
            <w:pPr>
              <w:rPr>
                <w:snapToGrid w:val="0"/>
                <w:sz w:val="8"/>
                <w:szCs w:val="8"/>
              </w:rPr>
            </w:pPr>
          </w:p>
        </w:tc>
      </w:tr>
    </w:tbl>
    <w:p w:rsidR="00A306E4" w:rsidRDefault="00A306E4" w:rsidP="00A306E4">
      <w:pPr>
        <w:jc w:val="center"/>
      </w:pPr>
    </w:p>
    <w:p w:rsidR="00A306E4" w:rsidRPr="00924EBB" w:rsidRDefault="00A306E4" w:rsidP="00A306E4">
      <w:pPr>
        <w:jc w:val="center"/>
        <w:rPr>
          <w:rFonts w:ascii="Arial" w:hAnsi="Arial" w:cs="Arial"/>
          <w:b/>
          <w:snapToGrid w:val="0"/>
        </w:rPr>
      </w:pPr>
      <w:r w:rsidRPr="00924EBB">
        <w:rPr>
          <w:rFonts w:ascii="Arial" w:hAnsi="Arial" w:cs="Arial"/>
          <w:b/>
          <w:snapToGrid w:val="0"/>
        </w:rPr>
        <w:t>№</w:t>
      </w:r>
      <w:r>
        <w:rPr>
          <w:rFonts w:ascii="Arial" w:hAnsi="Arial" w:cs="Arial"/>
          <w:b/>
          <w:snapToGrid w:val="0"/>
        </w:rPr>
        <w:t xml:space="preserve"> П4-05 СД-021.01</w:t>
      </w:r>
    </w:p>
    <w:p w:rsidR="00A306E4" w:rsidRPr="00924EBB" w:rsidRDefault="00A306E4" w:rsidP="00A306E4">
      <w:pPr>
        <w:jc w:val="center"/>
      </w:pPr>
    </w:p>
    <w:p w:rsidR="00A306E4" w:rsidRPr="003D595F" w:rsidRDefault="00A306E4" w:rsidP="00A306E4">
      <w:pPr>
        <w:jc w:val="center"/>
        <w:rPr>
          <w:rFonts w:ascii="Arial" w:hAnsi="Arial" w:cs="Arial"/>
          <w:b/>
          <w:snapToGrid w:val="0"/>
          <w:sz w:val="20"/>
          <w:szCs w:val="20"/>
        </w:rPr>
      </w:pPr>
    </w:p>
    <w:p w:rsidR="00A306E4" w:rsidRPr="00924EBB" w:rsidRDefault="00A306E4" w:rsidP="00A306E4">
      <w:pPr>
        <w:jc w:val="center"/>
        <w:rPr>
          <w:rFonts w:ascii="Arial" w:hAnsi="Arial" w:cs="Arial"/>
          <w:b/>
          <w:snapToGrid w:val="0"/>
          <w:sz w:val="20"/>
          <w:szCs w:val="20"/>
        </w:rPr>
      </w:pPr>
      <w:r w:rsidRPr="00924EBB">
        <w:rPr>
          <w:rFonts w:ascii="Arial" w:hAnsi="Arial" w:cs="Arial"/>
          <w:b/>
          <w:snapToGrid w:val="0"/>
          <w:sz w:val="20"/>
          <w:szCs w:val="20"/>
        </w:rPr>
        <w:t xml:space="preserve">ВЕРСИЯ </w:t>
      </w:r>
      <w:r>
        <w:rPr>
          <w:rFonts w:ascii="Arial" w:hAnsi="Arial" w:cs="Arial"/>
          <w:b/>
          <w:snapToGrid w:val="0"/>
          <w:sz w:val="20"/>
          <w:szCs w:val="20"/>
        </w:rPr>
        <w:t>1.01</w:t>
      </w:r>
    </w:p>
    <w:p w:rsidR="00A306E4" w:rsidRDefault="00A306E4" w:rsidP="00A306E4">
      <w:pPr>
        <w:jc w:val="center"/>
      </w:pPr>
    </w:p>
    <w:p w:rsidR="00A306E4" w:rsidRDefault="00A306E4" w:rsidP="00A306E4">
      <w:pPr>
        <w:jc w:val="center"/>
      </w:pPr>
    </w:p>
    <w:p w:rsidR="00A306E4" w:rsidRDefault="00A306E4" w:rsidP="00A306E4">
      <w:pPr>
        <w:jc w:val="center"/>
      </w:pPr>
    </w:p>
    <w:p w:rsidR="00A306E4" w:rsidRDefault="00A306E4" w:rsidP="00A306E4">
      <w:pPr>
        <w:rPr>
          <w:sz w:val="22"/>
        </w:rPr>
      </w:pPr>
    </w:p>
    <w:p w:rsidR="00A306E4" w:rsidRPr="00991CCD" w:rsidRDefault="00A306E4" w:rsidP="00A306E4">
      <w:pPr>
        <w:jc w:val="center"/>
      </w:pPr>
      <w:r>
        <w:t>(с изменениями, внесенными приказом ОАО «НК «Роснефть» от</w:t>
      </w:r>
      <w:r w:rsidRPr="00E842D8">
        <w:t xml:space="preserve"> 15.12.2008 </w:t>
      </w:r>
      <w:bookmarkStart w:id="4" w:name="_GoBack"/>
      <w:bookmarkEnd w:id="4"/>
      <w:r>
        <w:t>№ 698)</w:t>
      </w:r>
    </w:p>
    <w:p w:rsidR="00363964" w:rsidRDefault="00D20704" w:rsidP="00D20704">
      <w:pPr>
        <w:jc w:val="center"/>
      </w:pPr>
      <w:proofErr w:type="gramStart"/>
      <w:r>
        <w:t>(с изменениями, внесенными приказом ОАО «НК «Роснефть» от 25.07.2014 № 366</w:t>
      </w:r>
      <w:r w:rsidR="00363964">
        <w:t>,</w:t>
      </w:r>
      <w:proofErr w:type="gramEnd"/>
    </w:p>
    <w:p w:rsidR="00D20704" w:rsidRPr="00363964" w:rsidRDefault="00363964" w:rsidP="00A306E4">
      <w:pPr>
        <w:jc w:val="center"/>
      </w:pPr>
      <w:r>
        <w:t>введенными в ООО «РН-</w:t>
      </w:r>
      <w:proofErr w:type="spellStart"/>
      <w:r>
        <w:t>Аэро</w:t>
      </w:r>
      <w:proofErr w:type="spellEnd"/>
      <w:r>
        <w:t>» приказом от 29.08.2014 № 603</w:t>
      </w:r>
      <w:r w:rsidR="00D20704">
        <w:t>)</w:t>
      </w:r>
    </w:p>
    <w:p w:rsidR="00A306E4" w:rsidRPr="003D595F" w:rsidRDefault="00A306E4" w:rsidP="00A306E4">
      <w:pPr>
        <w:jc w:val="center"/>
      </w:pPr>
    </w:p>
    <w:p w:rsidR="00A306E4" w:rsidRPr="003D595F" w:rsidRDefault="00A306E4" w:rsidP="00A306E4">
      <w:pPr>
        <w:jc w:val="center"/>
      </w:pPr>
    </w:p>
    <w:p w:rsidR="00A306E4" w:rsidRPr="003D595F" w:rsidRDefault="00A306E4" w:rsidP="00A306E4">
      <w:pPr>
        <w:jc w:val="center"/>
      </w:pPr>
    </w:p>
    <w:p w:rsidR="00D20704" w:rsidRPr="00363964" w:rsidRDefault="00D20704" w:rsidP="00A306E4">
      <w:pPr>
        <w:jc w:val="center"/>
      </w:pPr>
    </w:p>
    <w:p w:rsidR="00A306E4" w:rsidRDefault="00A306E4" w:rsidP="00A306E4">
      <w:pPr>
        <w:jc w:val="center"/>
      </w:pPr>
    </w:p>
    <w:p w:rsidR="00A306E4" w:rsidRDefault="00A306E4" w:rsidP="00A306E4">
      <w:pPr>
        <w:jc w:val="center"/>
      </w:pPr>
    </w:p>
    <w:p w:rsidR="00A306E4" w:rsidRDefault="00A306E4" w:rsidP="00A306E4">
      <w:pPr>
        <w:rPr>
          <w:rFonts w:ascii="Arial" w:hAnsi="Arial" w:cs="Arial"/>
          <w:b/>
          <w:bCs/>
          <w:sz w:val="18"/>
          <w:szCs w:val="18"/>
        </w:rPr>
      </w:pPr>
      <w:r w:rsidRPr="00E842D8">
        <w:t xml:space="preserve">                                                                          </w:t>
      </w:r>
      <w:r>
        <w:rPr>
          <w:rFonts w:ascii="Arial" w:hAnsi="Arial" w:cs="Arial"/>
          <w:b/>
          <w:bCs/>
          <w:sz w:val="18"/>
          <w:szCs w:val="18"/>
        </w:rPr>
        <w:t>МОСКВА</w:t>
      </w:r>
    </w:p>
    <w:p w:rsidR="00A306E4" w:rsidRPr="003D595F" w:rsidRDefault="00A306E4" w:rsidP="00A306E4">
      <w:pPr>
        <w:jc w:val="center"/>
        <w:rPr>
          <w:rFonts w:ascii="Arial" w:hAnsi="Arial" w:cs="Arial"/>
          <w:b/>
          <w:bCs/>
          <w:i/>
        </w:rPr>
      </w:pPr>
      <w:r>
        <w:rPr>
          <w:rFonts w:ascii="Arial" w:hAnsi="Arial" w:cs="Arial"/>
          <w:b/>
          <w:bCs/>
          <w:sz w:val="18"/>
          <w:szCs w:val="18"/>
        </w:rPr>
        <w:t>2008</w:t>
      </w:r>
    </w:p>
    <w:p w:rsidR="00A306E4" w:rsidRDefault="00A306E4" w:rsidP="00A306E4">
      <w:pPr>
        <w:jc w:val="center"/>
        <w:rPr>
          <w:rFonts w:ascii="Arial" w:hAnsi="Arial" w:cs="Arial"/>
          <w:b/>
          <w:bCs/>
          <w:i/>
        </w:rPr>
        <w:sectPr w:rsidR="00A306E4" w:rsidSect="00F41718">
          <w:headerReference w:type="default" r:id="rId9"/>
          <w:footerReference w:type="default" r:id="rId10"/>
          <w:endnotePr>
            <w:numFmt w:val="decimal"/>
          </w:endnotePr>
          <w:pgSz w:w="11906" w:h="16838" w:code="9"/>
          <w:pgMar w:top="1134" w:right="567" w:bottom="1134" w:left="1701" w:header="709" w:footer="709" w:gutter="0"/>
          <w:cols w:space="708"/>
          <w:titlePg/>
          <w:docGrid w:linePitch="360"/>
        </w:sectPr>
      </w:pPr>
    </w:p>
    <w:p w:rsidR="00A306E4" w:rsidRPr="00C21715" w:rsidRDefault="00A306E4" w:rsidP="00D20704">
      <w:pPr>
        <w:pStyle w:val="11"/>
        <w:keepNext w:val="0"/>
        <w:shd w:val="clear" w:color="auto" w:fill="auto"/>
        <w:spacing w:before="0" w:after="0"/>
        <w:ind w:left="0"/>
        <w:jc w:val="both"/>
        <w:rPr>
          <w:caps/>
          <w:sz w:val="24"/>
        </w:rPr>
      </w:pPr>
      <w:bookmarkStart w:id="5" w:name="_Toc172965257"/>
      <w:bookmarkStart w:id="6" w:name="_Toc187829103"/>
      <w:r w:rsidRPr="00BF5AE3">
        <w:rPr>
          <w:rFonts w:ascii="Arial" w:hAnsi="Arial" w:cs="Arial"/>
          <w:caps/>
          <w:snapToGrid w:val="0"/>
          <w:color w:val="AF931D"/>
          <w:sz w:val="32"/>
        </w:rPr>
        <w:lastRenderedPageBreak/>
        <w:t>СОДЕРЖАНИЕ</w:t>
      </w:r>
      <w:bookmarkEnd w:id="5"/>
      <w:bookmarkEnd w:id="6"/>
      <w:r w:rsidR="00E35301">
        <w:rPr>
          <w:rFonts w:ascii="Arial" w:hAnsi="Arial" w:cs="Arial"/>
          <w:caps/>
          <w:noProof/>
          <w:snapToGrid w:val="0"/>
          <w:szCs w:val="20"/>
        </w:rPr>
        <w:fldChar w:fldCharType="begin"/>
      </w:r>
      <w:r>
        <w:instrText xml:space="preserve"> TOC \o "1-2" \h \z \u </w:instrText>
      </w:r>
      <w:r w:rsidR="00E35301">
        <w:rPr>
          <w:rFonts w:ascii="Arial" w:hAnsi="Arial" w:cs="Arial"/>
          <w:caps/>
          <w:noProof/>
          <w:snapToGrid w:val="0"/>
          <w:szCs w:val="20"/>
        </w:rPr>
        <w:fldChar w:fldCharType="separate"/>
      </w:r>
      <w:hyperlink w:anchor="_Toc187829103" w:history="1"/>
    </w:p>
    <w:p w:rsidR="00A306E4" w:rsidRPr="00C21715" w:rsidRDefault="00991CCD" w:rsidP="00A306E4">
      <w:pPr>
        <w:pStyle w:val="23"/>
        <w:rPr>
          <w:rFonts w:ascii="Arial" w:hAnsi="Arial" w:cs="Arial"/>
          <w:b w:val="0"/>
          <w:bCs w:val="0"/>
          <w:snapToGrid/>
          <w:sz w:val="24"/>
          <w:szCs w:val="24"/>
        </w:rPr>
      </w:pPr>
      <w:hyperlink w:anchor="_Toc187829104" w:history="1">
        <w:r w:rsidR="00A306E4" w:rsidRPr="00C21715">
          <w:rPr>
            <w:rStyle w:val="af1"/>
            <w:rFonts w:ascii="Arial" w:hAnsi="Arial" w:cs="Arial"/>
            <w:caps/>
          </w:rPr>
          <w:t>введение</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_Toc187829104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3</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05" w:history="1">
        <w:r w:rsidR="00A306E4" w:rsidRPr="00C21715">
          <w:rPr>
            <w:rStyle w:val="af1"/>
            <w:rFonts w:ascii="Arial" w:hAnsi="Arial" w:cs="Arial"/>
            <w:caps/>
          </w:rPr>
          <w:t>ЦЕЛИ</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_Toc187829105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3</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06" w:history="1">
        <w:r w:rsidR="00A306E4" w:rsidRPr="00C21715">
          <w:rPr>
            <w:rStyle w:val="af1"/>
            <w:rFonts w:ascii="Arial" w:hAnsi="Arial" w:cs="Arial"/>
            <w:caps/>
          </w:rPr>
          <w:t>ЗАДАЧИ</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_Toc187829106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3</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07" w:history="1">
        <w:r w:rsidR="00A306E4" w:rsidRPr="00C21715">
          <w:rPr>
            <w:rStyle w:val="af1"/>
            <w:rFonts w:ascii="Arial" w:hAnsi="Arial" w:cs="Arial"/>
            <w:caps/>
          </w:rPr>
          <w:t>область действия</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_Toc187829107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4</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08" w:history="1">
        <w:r w:rsidR="00A306E4" w:rsidRPr="00C21715">
          <w:rPr>
            <w:rStyle w:val="af1"/>
            <w:rFonts w:ascii="Arial" w:hAnsi="Arial" w:cs="Arial"/>
            <w:caps/>
          </w:rPr>
          <w:t>период действия и порядок внесения изменений</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_Toc187829108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4</w:t>
        </w:r>
        <w:r w:rsidR="00E35301" w:rsidRPr="00C21715">
          <w:rPr>
            <w:rFonts w:ascii="Arial" w:hAnsi="Arial" w:cs="Arial"/>
            <w:webHidden/>
          </w:rPr>
          <w:fldChar w:fldCharType="end"/>
        </w:r>
      </w:hyperlink>
    </w:p>
    <w:p w:rsidR="00A306E4" w:rsidRPr="00C21715" w:rsidRDefault="00991CCD" w:rsidP="00A306E4">
      <w:pPr>
        <w:pStyle w:val="14"/>
        <w:rPr>
          <w:b w:val="0"/>
          <w:bCs w:val="0"/>
          <w:caps w:val="0"/>
          <w:snapToGrid/>
          <w:sz w:val="24"/>
          <w:szCs w:val="24"/>
        </w:rPr>
      </w:pPr>
      <w:hyperlink w:anchor="_Toc187829109" w:history="1">
        <w:r w:rsidR="00A306E4" w:rsidRPr="00C21715">
          <w:rPr>
            <w:rStyle w:val="af1"/>
          </w:rPr>
          <w:t>1</w:t>
        </w:r>
        <w:r w:rsidR="00A306E4" w:rsidRPr="00C21715">
          <w:rPr>
            <w:b w:val="0"/>
            <w:bCs w:val="0"/>
            <w:caps w:val="0"/>
            <w:snapToGrid/>
            <w:sz w:val="24"/>
            <w:szCs w:val="24"/>
          </w:rPr>
          <w:tab/>
        </w:r>
        <w:r w:rsidR="00A306E4" w:rsidRPr="00C21715">
          <w:rPr>
            <w:rStyle w:val="af1"/>
          </w:rPr>
          <w:t>термины и определения</w:t>
        </w:r>
        <w:r w:rsidR="00A306E4" w:rsidRPr="00C21715">
          <w:rPr>
            <w:webHidden/>
          </w:rPr>
          <w:tab/>
        </w:r>
        <w:r w:rsidR="00E35301" w:rsidRPr="00C21715">
          <w:rPr>
            <w:webHidden/>
          </w:rPr>
          <w:fldChar w:fldCharType="begin"/>
        </w:r>
        <w:r w:rsidR="00A306E4" w:rsidRPr="00C21715">
          <w:rPr>
            <w:webHidden/>
          </w:rPr>
          <w:instrText xml:space="preserve"> PAGEREF _Toc187829109 \h </w:instrText>
        </w:r>
        <w:r w:rsidR="00E35301" w:rsidRPr="00C21715">
          <w:rPr>
            <w:webHidden/>
          </w:rPr>
        </w:r>
        <w:r w:rsidR="00E35301" w:rsidRPr="00C21715">
          <w:rPr>
            <w:webHidden/>
          </w:rPr>
          <w:fldChar w:fldCharType="separate"/>
        </w:r>
        <w:r w:rsidR="00A306E4">
          <w:rPr>
            <w:webHidden/>
          </w:rPr>
          <w:t>5</w:t>
        </w:r>
        <w:r w:rsidR="00E35301" w:rsidRPr="00C21715">
          <w:rPr>
            <w:webHidden/>
          </w:rPr>
          <w:fldChar w:fldCharType="end"/>
        </w:r>
      </w:hyperlink>
    </w:p>
    <w:p w:rsidR="00A306E4" w:rsidRPr="00C21715" w:rsidRDefault="00991CCD" w:rsidP="00A306E4">
      <w:pPr>
        <w:pStyle w:val="14"/>
        <w:rPr>
          <w:b w:val="0"/>
          <w:bCs w:val="0"/>
          <w:caps w:val="0"/>
          <w:snapToGrid/>
          <w:sz w:val="24"/>
          <w:szCs w:val="24"/>
        </w:rPr>
      </w:pPr>
      <w:hyperlink w:anchor="_Toc187829110" w:history="1">
        <w:r w:rsidR="00A306E4" w:rsidRPr="00C21715">
          <w:rPr>
            <w:rStyle w:val="af1"/>
          </w:rPr>
          <w:t>2</w:t>
        </w:r>
        <w:r w:rsidR="00A306E4" w:rsidRPr="00C21715">
          <w:rPr>
            <w:b w:val="0"/>
            <w:bCs w:val="0"/>
            <w:caps w:val="0"/>
            <w:snapToGrid/>
            <w:sz w:val="24"/>
            <w:szCs w:val="24"/>
          </w:rPr>
          <w:tab/>
        </w:r>
        <w:r w:rsidR="00A306E4" w:rsidRPr="00C21715">
          <w:rPr>
            <w:rStyle w:val="af1"/>
          </w:rPr>
          <w:t>обозначения и сокращения</w:t>
        </w:r>
        <w:r w:rsidR="00A306E4" w:rsidRPr="00C21715">
          <w:rPr>
            <w:webHidden/>
          </w:rPr>
          <w:tab/>
        </w:r>
        <w:r w:rsidR="00E35301" w:rsidRPr="00C21715">
          <w:rPr>
            <w:webHidden/>
          </w:rPr>
          <w:fldChar w:fldCharType="begin"/>
        </w:r>
        <w:r w:rsidR="00A306E4" w:rsidRPr="00C21715">
          <w:rPr>
            <w:webHidden/>
          </w:rPr>
          <w:instrText xml:space="preserve"> PAGEREF _Toc187829110 \h </w:instrText>
        </w:r>
        <w:r w:rsidR="00E35301" w:rsidRPr="00C21715">
          <w:rPr>
            <w:webHidden/>
          </w:rPr>
        </w:r>
        <w:r w:rsidR="00E35301" w:rsidRPr="00C21715">
          <w:rPr>
            <w:webHidden/>
          </w:rPr>
          <w:fldChar w:fldCharType="separate"/>
        </w:r>
        <w:r w:rsidR="00A306E4">
          <w:rPr>
            <w:webHidden/>
          </w:rPr>
          <w:t>8</w:t>
        </w:r>
        <w:r w:rsidR="00E35301" w:rsidRPr="00C21715">
          <w:rPr>
            <w:webHidden/>
          </w:rPr>
          <w:fldChar w:fldCharType="end"/>
        </w:r>
      </w:hyperlink>
    </w:p>
    <w:p w:rsidR="00A306E4" w:rsidRPr="00C21715" w:rsidRDefault="00991CCD" w:rsidP="00A306E4">
      <w:pPr>
        <w:pStyle w:val="14"/>
        <w:rPr>
          <w:b w:val="0"/>
          <w:bCs w:val="0"/>
          <w:caps w:val="0"/>
          <w:snapToGrid/>
          <w:sz w:val="24"/>
          <w:szCs w:val="24"/>
        </w:rPr>
      </w:pPr>
      <w:hyperlink w:anchor="_Toc187829111" w:history="1">
        <w:r w:rsidR="00A306E4" w:rsidRPr="00C21715">
          <w:rPr>
            <w:rStyle w:val="af1"/>
          </w:rPr>
          <w:t>3</w:t>
        </w:r>
        <w:r w:rsidR="00A306E4" w:rsidRPr="00C21715">
          <w:rPr>
            <w:b w:val="0"/>
            <w:bCs w:val="0"/>
            <w:caps w:val="0"/>
            <w:snapToGrid/>
            <w:sz w:val="24"/>
            <w:szCs w:val="24"/>
          </w:rPr>
          <w:tab/>
        </w:r>
        <w:r w:rsidR="00A306E4" w:rsidRPr="00C21715">
          <w:rPr>
            <w:rStyle w:val="af1"/>
            <w:iCs/>
          </w:rPr>
          <w:t>ОСНОВНЫЕ ПОЛОЖЕНИЯ</w:t>
        </w:r>
        <w:r w:rsidR="00A306E4" w:rsidRPr="00C21715">
          <w:rPr>
            <w:webHidden/>
          </w:rPr>
          <w:tab/>
        </w:r>
        <w:r w:rsidR="00E35301" w:rsidRPr="00C21715">
          <w:rPr>
            <w:webHidden/>
          </w:rPr>
          <w:fldChar w:fldCharType="begin"/>
        </w:r>
        <w:r w:rsidR="00A306E4" w:rsidRPr="00C21715">
          <w:rPr>
            <w:webHidden/>
          </w:rPr>
          <w:instrText xml:space="preserve"> PAGEREF _Toc187829111 \h </w:instrText>
        </w:r>
        <w:r w:rsidR="00E35301" w:rsidRPr="00C21715">
          <w:rPr>
            <w:webHidden/>
          </w:rPr>
        </w:r>
        <w:r w:rsidR="00E35301" w:rsidRPr="00C21715">
          <w:rPr>
            <w:webHidden/>
          </w:rPr>
          <w:fldChar w:fldCharType="separate"/>
        </w:r>
        <w:r w:rsidR="00A306E4">
          <w:rPr>
            <w:webHidden/>
          </w:rPr>
          <w:t>9</w:t>
        </w:r>
        <w:r w:rsidR="00E35301" w:rsidRPr="00C21715">
          <w:rPr>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12" w:history="1">
        <w:r w:rsidR="00A306E4" w:rsidRPr="00C21715">
          <w:rPr>
            <w:rStyle w:val="af1"/>
            <w:rFonts w:ascii="Arial" w:hAnsi="Arial" w:cs="Arial"/>
          </w:rPr>
          <w:t>3.1.</w:t>
        </w:r>
        <w:r w:rsidR="00A306E4" w:rsidRPr="00C21715">
          <w:rPr>
            <w:rFonts w:ascii="Arial" w:hAnsi="Arial" w:cs="Arial"/>
            <w:b w:val="0"/>
            <w:bCs w:val="0"/>
            <w:snapToGrid/>
            <w:sz w:val="24"/>
            <w:szCs w:val="24"/>
          </w:rPr>
          <w:tab/>
        </w:r>
        <w:r w:rsidR="00A306E4" w:rsidRPr="00C21715">
          <w:rPr>
            <w:rStyle w:val="af1"/>
            <w:rFonts w:ascii="Arial" w:hAnsi="Arial" w:cs="Arial"/>
          </w:rPr>
          <w:t>ОСНОВНЫЕ ОБЯЗАННОСТИ ПОДРЯДЧИКА</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_Toc187829112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9</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13" w:history="1">
        <w:r w:rsidR="00A306E4" w:rsidRPr="00C21715">
          <w:rPr>
            <w:rStyle w:val="af1"/>
            <w:rFonts w:ascii="Arial" w:hAnsi="Arial" w:cs="Arial"/>
          </w:rPr>
          <w:t>3.2</w:t>
        </w:r>
        <w:r w:rsidR="00A306E4" w:rsidRPr="00C21715">
          <w:rPr>
            <w:rFonts w:ascii="Arial" w:hAnsi="Arial" w:cs="Arial"/>
            <w:b w:val="0"/>
            <w:bCs w:val="0"/>
            <w:snapToGrid/>
            <w:sz w:val="24"/>
            <w:szCs w:val="24"/>
          </w:rPr>
          <w:tab/>
        </w:r>
        <w:r w:rsidR="00A306E4" w:rsidRPr="00C21715">
          <w:rPr>
            <w:rStyle w:val="af1"/>
            <w:rFonts w:ascii="Arial" w:hAnsi="Arial" w:cs="Arial"/>
          </w:rPr>
          <w:t>ОСНОВНЫЕ ОБЯЗАННОСТИ ЗАКАЗЧИКА</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_Toc187829113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15</w:t>
        </w:r>
        <w:r w:rsidR="00E35301" w:rsidRPr="00C21715">
          <w:rPr>
            <w:rFonts w:ascii="Arial" w:hAnsi="Arial" w:cs="Arial"/>
            <w:webHidden/>
          </w:rPr>
          <w:fldChar w:fldCharType="end"/>
        </w:r>
      </w:hyperlink>
    </w:p>
    <w:p w:rsidR="00A306E4" w:rsidRPr="00C21715" w:rsidRDefault="00991CCD" w:rsidP="00A306E4">
      <w:pPr>
        <w:pStyle w:val="14"/>
        <w:rPr>
          <w:rStyle w:val="af1"/>
        </w:rPr>
      </w:pPr>
      <w:hyperlink w:anchor="_Toc187829114" w:history="1">
        <w:r w:rsidR="00A306E4" w:rsidRPr="00C21715">
          <w:rPr>
            <w:rStyle w:val="af1"/>
          </w:rPr>
          <w:t xml:space="preserve">4 </w:t>
        </w:r>
        <w:r w:rsidR="00A306E4" w:rsidRPr="00C21715">
          <w:rPr>
            <w:rStyle w:val="af1"/>
            <w:iCs/>
          </w:rPr>
          <w:t>Отдельные</w:t>
        </w:r>
        <w:r w:rsidR="00A306E4" w:rsidRPr="00C21715">
          <w:rPr>
            <w:rStyle w:val="af1"/>
          </w:rPr>
          <w:t xml:space="preserve"> ТРЕБОВАНИЯ ПО ПБОТОС</w:t>
        </w:r>
        <w:r w:rsidR="00A306E4" w:rsidRPr="00C21715">
          <w:rPr>
            <w:rStyle w:val="af1"/>
            <w:iCs/>
          </w:rPr>
          <w:t xml:space="preserve"> к подрядчикам и арендаторам</w:t>
        </w:r>
        <w:r w:rsidR="00A306E4" w:rsidRPr="00C21715">
          <w:rPr>
            <w:webHidden/>
          </w:rPr>
          <w:tab/>
        </w:r>
        <w:r w:rsidR="00E35301" w:rsidRPr="00C21715">
          <w:rPr>
            <w:webHidden/>
          </w:rPr>
          <w:fldChar w:fldCharType="begin"/>
        </w:r>
        <w:r w:rsidR="00A306E4" w:rsidRPr="00C21715">
          <w:rPr>
            <w:webHidden/>
          </w:rPr>
          <w:instrText xml:space="preserve"> PAGEREF _Toc187829114 \h </w:instrText>
        </w:r>
        <w:r w:rsidR="00E35301" w:rsidRPr="00C21715">
          <w:rPr>
            <w:webHidden/>
          </w:rPr>
        </w:r>
        <w:r w:rsidR="00E35301" w:rsidRPr="00C21715">
          <w:rPr>
            <w:webHidden/>
          </w:rPr>
          <w:fldChar w:fldCharType="separate"/>
        </w:r>
        <w:r w:rsidR="00A306E4">
          <w:rPr>
            <w:webHidden/>
          </w:rPr>
          <w:t>17</w:t>
        </w:r>
        <w:r w:rsidR="00E35301" w:rsidRPr="00C21715">
          <w:rPr>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15" w:history="1">
        <w:r w:rsidR="00A306E4" w:rsidRPr="00C21715">
          <w:rPr>
            <w:rStyle w:val="af1"/>
            <w:rFonts w:ascii="Arial" w:hAnsi="Arial" w:cs="Arial"/>
            <w:caps/>
          </w:rPr>
          <w:t>4.1</w:t>
        </w:r>
        <w:r w:rsidR="00A306E4" w:rsidRPr="00C21715">
          <w:rPr>
            <w:rFonts w:ascii="Arial" w:hAnsi="Arial" w:cs="Arial"/>
            <w:b w:val="0"/>
            <w:bCs w:val="0"/>
            <w:snapToGrid/>
            <w:sz w:val="24"/>
            <w:szCs w:val="24"/>
          </w:rPr>
          <w:tab/>
        </w:r>
        <w:r w:rsidR="00A306E4" w:rsidRPr="00C21715">
          <w:rPr>
            <w:rStyle w:val="af1"/>
            <w:rFonts w:ascii="Arial" w:hAnsi="Arial" w:cs="Arial"/>
            <w:caps/>
          </w:rPr>
          <w:t>ОБУЧЕНИЕ ПЕРСОНАЛА. ДОПУСК</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_Toc187829115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18</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15" w:history="1">
        <w:r w:rsidR="00A306E4" w:rsidRPr="00C21715">
          <w:rPr>
            <w:rStyle w:val="af1"/>
            <w:rFonts w:ascii="Arial" w:hAnsi="Arial" w:cs="Arial"/>
            <w:caps/>
          </w:rPr>
          <w:t>4.2</w:t>
        </w:r>
        <w:r w:rsidR="00A306E4" w:rsidRPr="00C21715">
          <w:rPr>
            <w:rFonts w:ascii="Arial" w:hAnsi="Arial" w:cs="Arial"/>
            <w:b w:val="0"/>
            <w:bCs w:val="0"/>
            <w:snapToGrid/>
            <w:sz w:val="24"/>
            <w:szCs w:val="24"/>
          </w:rPr>
          <w:tab/>
        </w:r>
        <w:r w:rsidR="00A306E4" w:rsidRPr="00C21715">
          <w:rPr>
            <w:rStyle w:val="af1"/>
            <w:rFonts w:ascii="Arial" w:hAnsi="Arial" w:cs="Arial"/>
            <w:caps/>
          </w:rPr>
          <w:t>СРЕДСТВА ИНДИВИДУАЛЬНОЙ ЗАЩИТЫ (СИЗ)</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_Toc187829115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18</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16" w:history="1">
        <w:r w:rsidR="00A306E4" w:rsidRPr="00C21715">
          <w:rPr>
            <w:rStyle w:val="af1"/>
            <w:rFonts w:ascii="Arial" w:hAnsi="Arial" w:cs="Arial"/>
            <w:caps/>
          </w:rPr>
          <w:t>4.3</w:t>
        </w:r>
        <w:r w:rsidR="00A306E4" w:rsidRPr="00C21715">
          <w:rPr>
            <w:rFonts w:ascii="Arial" w:hAnsi="Arial" w:cs="Arial"/>
            <w:b w:val="0"/>
            <w:bCs w:val="0"/>
            <w:snapToGrid/>
            <w:sz w:val="24"/>
            <w:szCs w:val="24"/>
          </w:rPr>
          <w:tab/>
        </w:r>
        <w:r w:rsidR="00A306E4" w:rsidRPr="00C21715">
          <w:rPr>
            <w:rStyle w:val="af1"/>
            <w:rFonts w:ascii="Arial" w:hAnsi="Arial" w:cs="Arial"/>
            <w:caps/>
          </w:rPr>
          <w:t>ТРАНСПОРТ ПОДРЯДЧИКА</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_Toc187829116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19</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17" w:history="1">
        <w:r w:rsidR="00A306E4" w:rsidRPr="00C21715">
          <w:rPr>
            <w:rStyle w:val="af1"/>
            <w:rFonts w:ascii="Arial" w:hAnsi="Arial" w:cs="Arial"/>
            <w:caps/>
          </w:rPr>
          <w:t>4.4</w:t>
        </w:r>
        <w:r w:rsidR="00A306E4" w:rsidRPr="00C21715">
          <w:rPr>
            <w:rFonts w:ascii="Arial" w:hAnsi="Arial" w:cs="Arial"/>
            <w:b w:val="0"/>
            <w:bCs w:val="0"/>
            <w:snapToGrid/>
            <w:sz w:val="24"/>
            <w:szCs w:val="24"/>
          </w:rPr>
          <w:tab/>
        </w:r>
        <w:r w:rsidR="00A306E4" w:rsidRPr="00C21715">
          <w:rPr>
            <w:rStyle w:val="af1"/>
            <w:rFonts w:ascii="Arial" w:hAnsi="Arial" w:cs="Arial"/>
            <w:caps/>
          </w:rPr>
          <w:t>ТРЕБОВАНИЯ В ОБЛАСТИ ОХРАНЫ ОКРУЖАЮЩЕЙ СРЕДЫ</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_Toc187829117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20</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20" w:history="1">
        <w:r w:rsidR="00A306E4" w:rsidRPr="00C21715">
          <w:rPr>
            <w:rStyle w:val="af1"/>
            <w:rFonts w:ascii="Arial" w:hAnsi="Arial" w:cs="Arial"/>
            <w:caps/>
          </w:rPr>
          <w:t>4.5</w:t>
        </w:r>
        <w:r w:rsidR="00A306E4" w:rsidRPr="00C21715">
          <w:rPr>
            <w:rFonts w:ascii="Arial" w:hAnsi="Arial" w:cs="Arial"/>
            <w:b w:val="0"/>
            <w:bCs w:val="0"/>
            <w:snapToGrid/>
            <w:sz w:val="24"/>
            <w:szCs w:val="24"/>
          </w:rPr>
          <w:tab/>
        </w:r>
        <w:r w:rsidR="00A306E4" w:rsidRPr="00C21715">
          <w:rPr>
            <w:rStyle w:val="af1"/>
            <w:rFonts w:ascii="Arial" w:hAnsi="Arial" w:cs="Arial"/>
            <w:caps/>
          </w:rPr>
          <w:t>АРЕНДА</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_Toc187829120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21</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21" w:history="1">
        <w:r w:rsidR="00A306E4" w:rsidRPr="00C21715">
          <w:rPr>
            <w:rStyle w:val="af1"/>
            <w:rFonts w:ascii="Arial" w:hAnsi="Arial" w:cs="Arial"/>
            <w:caps/>
          </w:rPr>
          <w:t>4.6</w:t>
        </w:r>
        <w:r w:rsidR="00A306E4" w:rsidRPr="00C21715">
          <w:rPr>
            <w:rFonts w:ascii="Arial" w:hAnsi="Arial" w:cs="Arial"/>
            <w:b w:val="0"/>
            <w:bCs w:val="0"/>
            <w:snapToGrid/>
            <w:sz w:val="24"/>
            <w:szCs w:val="24"/>
          </w:rPr>
          <w:tab/>
        </w:r>
        <w:r w:rsidR="00A306E4" w:rsidRPr="00C21715">
          <w:rPr>
            <w:rStyle w:val="af1"/>
            <w:rFonts w:ascii="Arial" w:hAnsi="Arial" w:cs="Arial"/>
            <w:caps/>
          </w:rPr>
          <w:t>ДОПОЛНИТЕЛЬНЫЕ ТРЕБОВАНИЯ. АЛКОГОЛЬ И НАРКОТИКИ.</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_Toc187829121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24</w:t>
        </w:r>
        <w:r w:rsidR="00E35301" w:rsidRPr="00C21715">
          <w:rPr>
            <w:rFonts w:ascii="Arial" w:hAnsi="Arial" w:cs="Arial"/>
            <w:webHidden/>
          </w:rPr>
          <w:fldChar w:fldCharType="end"/>
        </w:r>
      </w:hyperlink>
    </w:p>
    <w:p w:rsidR="00A306E4" w:rsidRPr="00C21715" w:rsidRDefault="00991CCD" w:rsidP="00A306E4">
      <w:pPr>
        <w:pStyle w:val="23"/>
        <w:rPr>
          <w:rFonts w:ascii="Arial" w:hAnsi="Arial" w:cs="Arial"/>
          <w:b w:val="0"/>
          <w:bCs w:val="0"/>
          <w:snapToGrid/>
          <w:sz w:val="24"/>
          <w:szCs w:val="24"/>
        </w:rPr>
      </w:pPr>
      <w:hyperlink w:anchor="_Toc187829122" w:history="1">
        <w:r w:rsidR="00A306E4" w:rsidRPr="00C21715">
          <w:rPr>
            <w:rStyle w:val="af1"/>
            <w:rFonts w:ascii="Arial" w:hAnsi="Arial" w:cs="Arial"/>
            <w:caps/>
          </w:rPr>
          <w:t>4.7</w:t>
        </w:r>
        <w:r w:rsidR="00A306E4" w:rsidRPr="00C21715">
          <w:rPr>
            <w:rFonts w:ascii="Arial" w:hAnsi="Arial" w:cs="Arial"/>
            <w:b w:val="0"/>
            <w:bCs w:val="0"/>
            <w:snapToGrid/>
            <w:sz w:val="24"/>
            <w:szCs w:val="24"/>
          </w:rPr>
          <w:tab/>
        </w:r>
        <w:r w:rsidR="00A306E4" w:rsidRPr="00C21715">
          <w:rPr>
            <w:rStyle w:val="af1"/>
            <w:rFonts w:ascii="Arial" w:hAnsi="Arial" w:cs="Arial"/>
            <w:caps/>
          </w:rPr>
          <w:t>ТРЕБОВАНИЯ К ОТЧЕТНОСТИ</w:t>
        </w:r>
        <w:r w:rsidR="00A306E4" w:rsidRPr="00C21715">
          <w:rPr>
            <w:rFonts w:ascii="Arial" w:hAnsi="Arial" w:cs="Arial"/>
            <w:webHidden/>
          </w:rPr>
          <w:tab/>
        </w:r>
        <w:r w:rsidR="00E35301" w:rsidRPr="00C21715">
          <w:rPr>
            <w:rFonts w:ascii="Arial" w:hAnsi="Arial" w:cs="Arial"/>
            <w:webHidden/>
          </w:rPr>
          <w:fldChar w:fldCharType="begin"/>
        </w:r>
        <w:r w:rsidR="00A306E4" w:rsidRPr="00C21715">
          <w:rPr>
            <w:rFonts w:ascii="Arial" w:hAnsi="Arial" w:cs="Arial"/>
            <w:webHidden/>
          </w:rPr>
          <w:instrText xml:space="preserve"> PAGEREF _Toc187829122 \h </w:instrText>
        </w:r>
        <w:r w:rsidR="00E35301" w:rsidRPr="00C21715">
          <w:rPr>
            <w:rFonts w:ascii="Arial" w:hAnsi="Arial" w:cs="Arial"/>
            <w:webHidden/>
          </w:rPr>
        </w:r>
        <w:r w:rsidR="00E35301" w:rsidRPr="00C21715">
          <w:rPr>
            <w:rFonts w:ascii="Arial" w:hAnsi="Arial" w:cs="Arial"/>
            <w:webHidden/>
          </w:rPr>
          <w:fldChar w:fldCharType="separate"/>
        </w:r>
        <w:r w:rsidR="00A306E4">
          <w:rPr>
            <w:rFonts w:ascii="Arial" w:hAnsi="Arial" w:cs="Arial"/>
            <w:webHidden/>
          </w:rPr>
          <w:t>25</w:t>
        </w:r>
        <w:r w:rsidR="00E35301" w:rsidRPr="00C21715">
          <w:rPr>
            <w:rFonts w:ascii="Arial" w:hAnsi="Arial" w:cs="Arial"/>
            <w:webHidden/>
          </w:rPr>
          <w:fldChar w:fldCharType="end"/>
        </w:r>
      </w:hyperlink>
    </w:p>
    <w:p w:rsidR="00A306E4" w:rsidRPr="00C21715" w:rsidRDefault="00991CCD" w:rsidP="00A306E4">
      <w:pPr>
        <w:pStyle w:val="14"/>
        <w:rPr>
          <w:b w:val="0"/>
          <w:bCs w:val="0"/>
          <w:caps w:val="0"/>
          <w:snapToGrid/>
          <w:sz w:val="24"/>
          <w:szCs w:val="24"/>
        </w:rPr>
      </w:pPr>
      <w:hyperlink w:anchor="_Toc187829123" w:history="1">
        <w:r w:rsidR="00A306E4" w:rsidRPr="00C21715">
          <w:rPr>
            <w:rStyle w:val="af1"/>
          </w:rPr>
          <w:t>5</w:t>
        </w:r>
        <w:r w:rsidR="00A306E4" w:rsidRPr="00C21715">
          <w:rPr>
            <w:b w:val="0"/>
            <w:bCs w:val="0"/>
            <w:caps w:val="0"/>
            <w:snapToGrid/>
            <w:sz w:val="24"/>
            <w:szCs w:val="24"/>
          </w:rPr>
          <w:tab/>
        </w:r>
        <w:r w:rsidR="00A306E4" w:rsidRPr="00C21715">
          <w:rPr>
            <w:rStyle w:val="af1"/>
          </w:rPr>
          <w:t>Порядок ДЕЙСТВИЙ ПРИ ЗАКЛЮЧЕНИИ ДОГОВОРОВ</w:t>
        </w:r>
        <w:r w:rsidR="00A306E4" w:rsidRPr="00C21715">
          <w:rPr>
            <w:webHidden/>
          </w:rPr>
          <w:tab/>
        </w:r>
        <w:r w:rsidR="00E35301" w:rsidRPr="00C21715">
          <w:rPr>
            <w:webHidden/>
          </w:rPr>
          <w:fldChar w:fldCharType="begin"/>
        </w:r>
        <w:r w:rsidR="00A306E4" w:rsidRPr="00C21715">
          <w:rPr>
            <w:webHidden/>
          </w:rPr>
          <w:instrText xml:space="preserve"> PAGEREF _Toc187829123 \h </w:instrText>
        </w:r>
        <w:r w:rsidR="00E35301" w:rsidRPr="00C21715">
          <w:rPr>
            <w:webHidden/>
          </w:rPr>
        </w:r>
        <w:r w:rsidR="00E35301" w:rsidRPr="00C21715">
          <w:rPr>
            <w:webHidden/>
          </w:rPr>
          <w:fldChar w:fldCharType="separate"/>
        </w:r>
        <w:r w:rsidR="00A306E4">
          <w:rPr>
            <w:webHidden/>
          </w:rPr>
          <w:t>27</w:t>
        </w:r>
        <w:r w:rsidR="00E35301" w:rsidRPr="00C21715">
          <w:rPr>
            <w:webHidden/>
          </w:rPr>
          <w:fldChar w:fldCharType="end"/>
        </w:r>
      </w:hyperlink>
    </w:p>
    <w:p w:rsidR="00A306E4" w:rsidRPr="00C21715" w:rsidRDefault="00991CCD" w:rsidP="00A306E4">
      <w:pPr>
        <w:pStyle w:val="14"/>
        <w:rPr>
          <w:b w:val="0"/>
          <w:bCs w:val="0"/>
          <w:caps w:val="0"/>
          <w:snapToGrid/>
          <w:sz w:val="24"/>
          <w:szCs w:val="24"/>
        </w:rPr>
      </w:pPr>
      <w:hyperlink w:anchor="_Toc187829124" w:history="1">
        <w:r w:rsidR="00A306E4" w:rsidRPr="00C21715">
          <w:rPr>
            <w:rStyle w:val="af1"/>
          </w:rPr>
          <w:t>6</w:t>
        </w:r>
        <w:r w:rsidR="00A306E4" w:rsidRPr="00C21715">
          <w:rPr>
            <w:b w:val="0"/>
            <w:bCs w:val="0"/>
            <w:caps w:val="0"/>
            <w:snapToGrid/>
            <w:sz w:val="24"/>
            <w:szCs w:val="24"/>
          </w:rPr>
          <w:tab/>
        </w:r>
        <w:r w:rsidR="00A306E4" w:rsidRPr="00C21715">
          <w:rPr>
            <w:rStyle w:val="af1"/>
          </w:rPr>
          <w:t>ссылки</w:t>
        </w:r>
        <w:r w:rsidR="00A306E4" w:rsidRPr="00C21715">
          <w:rPr>
            <w:webHidden/>
          </w:rPr>
          <w:tab/>
        </w:r>
        <w:r w:rsidR="00E35301" w:rsidRPr="00C21715">
          <w:rPr>
            <w:webHidden/>
          </w:rPr>
          <w:fldChar w:fldCharType="begin"/>
        </w:r>
        <w:r w:rsidR="00A306E4" w:rsidRPr="00C21715">
          <w:rPr>
            <w:webHidden/>
          </w:rPr>
          <w:instrText xml:space="preserve"> PAGEREF _Toc187829124 \h </w:instrText>
        </w:r>
        <w:r w:rsidR="00E35301" w:rsidRPr="00C21715">
          <w:rPr>
            <w:webHidden/>
          </w:rPr>
        </w:r>
        <w:r w:rsidR="00E35301" w:rsidRPr="00C21715">
          <w:rPr>
            <w:webHidden/>
          </w:rPr>
          <w:fldChar w:fldCharType="separate"/>
        </w:r>
        <w:r w:rsidR="00A306E4">
          <w:rPr>
            <w:webHidden/>
          </w:rPr>
          <w:t>28</w:t>
        </w:r>
        <w:r w:rsidR="00E35301" w:rsidRPr="00C21715">
          <w:rPr>
            <w:webHidden/>
          </w:rPr>
          <w:fldChar w:fldCharType="end"/>
        </w:r>
      </w:hyperlink>
    </w:p>
    <w:p w:rsidR="00A306E4" w:rsidRDefault="00991CCD" w:rsidP="00A306E4">
      <w:pPr>
        <w:pStyle w:val="14"/>
        <w:rPr>
          <w:rFonts w:ascii="Times New Roman" w:hAnsi="Times New Roman" w:cs="Times New Roman"/>
          <w:b w:val="0"/>
          <w:bCs w:val="0"/>
          <w:caps w:val="0"/>
          <w:snapToGrid/>
          <w:sz w:val="24"/>
          <w:szCs w:val="24"/>
        </w:rPr>
      </w:pPr>
      <w:hyperlink w:anchor="_Toc187829125" w:history="1">
        <w:r w:rsidR="00A306E4" w:rsidRPr="00FC59C5">
          <w:rPr>
            <w:rStyle w:val="af1"/>
          </w:rPr>
          <w:t>Регистрация изменений локального нормативного документа</w:t>
        </w:r>
        <w:r w:rsidR="00A306E4">
          <w:rPr>
            <w:webHidden/>
          </w:rPr>
          <w:tab/>
        </w:r>
        <w:r w:rsidR="00E35301">
          <w:rPr>
            <w:webHidden/>
          </w:rPr>
          <w:fldChar w:fldCharType="begin"/>
        </w:r>
        <w:r w:rsidR="00A306E4">
          <w:rPr>
            <w:webHidden/>
          </w:rPr>
          <w:instrText xml:space="preserve"> PAGEREF _Toc187829125 \h </w:instrText>
        </w:r>
        <w:r w:rsidR="00E35301">
          <w:rPr>
            <w:webHidden/>
          </w:rPr>
        </w:r>
        <w:r w:rsidR="00E35301">
          <w:rPr>
            <w:webHidden/>
          </w:rPr>
          <w:fldChar w:fldCharType="separate"/>
        </w:r>
        <w:r w:rsidR="00A306E4">
          <w:rPr>
            <w:webHidden/>
          </w:rPr>
          <w:t>29</w:t>
        </w:r>
        <w:r w:rsidR="00E35301">
          <w:rPr>
            <w:webHidden/>
          </w:rPr>
          <w:fldChar w:fldCharType="end"/>
        </w:r>
      </w:hyperlink>
    </w:p>
    <w:p w:rsidR="00A306E4" w:rsidRDefault="00991CCD" w:rsidP="00A306E4">
      <w:pPr>
        <w:pStyle w:val="14"/>
        <w:rPr>
          <w:rFonts w:ascii="Times New Roman" w:hAnsi="Times New Roman" w:cs="Times New Roman"/>
          <w:b w:val="0"/>
          <w:bCs w:val="0"/>
          <w:caps w:val="0"/>
          <w:snapToGrid/>
          <w:sz w:val="24"/>
          <w:szCs w:val="24"/>
        </w:rPr>
      </w:pPr>
      <w:hyperlink w:anchor="_Toc187829126" w:history="1">
        <w:r w:rsidR="00A306E4" w:rsidRPr="00FC59C5">
          <w:rPr>
            <w:rStyle w:val="af1"/>
          </w:rPr>
          <w:t>приложения</w:t>
        </w:r>
        <w:r w:rsidR="00A306E4">
          <w:rPr>
            <w:webHidden/>
          </w:rPr>
          <w:tab/>
        </w:r>
        <w:r w:rsidR="00E35301">
          <w:rPr>
            <w:webHidden/>
          </w:rPr>
          <w:fldChar w:fldCharType="begin"/>
        </w:r>
        <w:r w:rsidR="00A306E4">
          <w:rPr>
            <w:webHidden/>
          </w:rPr>
          <w:instrText xml:space="preserve"> PAGEREF _Toc187829126 \h </w:instrText>
        </w:r>
        <w:r w:rsidR="00E35301">
          <w:rPr>
            <w:webHidden/>
          </w:rPr>
        </w:r>
        <w:r w:rsidR="00E35301">
          <w:rPr>
            <w:webHidden/>
          </w:rPr>
          <w:fldChar w:fldCharType="separate"/>
        </w:r>
        <w:r w:rsidR="00A306E4">
          <w:rPr>
            <w:webHidden/>
          </w:rPr>
          <w:t>30</w:t>
        </w:r>
        <w:r w:rsidR="00E35301">
          <w:rPr>
            <w:webHidden/>
          </w:rPr>
          <w:fldChar w:fldCharType="end"/>
        </w:r>
      </w:hyperlink>
    </w:p>
    <w:p w:rsidR="00A306E4" w:rsidRDefault="00E35301" w:rsidP="00A306E4">
      <w:pPr>
        <w:spacing w:before="240"/>
        <w:sectPr w:rsidR="00A306E4" w:rsidSect="00F41718">
          <w:headerReference w:type="even" r:id="rId11"/>
          <w:headerReference w:type="default" r:id="rId12"/>
          <w:footerReference w:type="default" r:id="rId13"/>
          <w:headerReference w:type="first" r:id="rId14"/>
          <w:endnotePr>
            <w:numFmt w:val="decimal"/>
          </w:endnotePr>
          <w:pgSz w:w="11906" w:h="16838"/>
          <w:pgMar w:top="1134" w:right="567" w:bottom="1134" w:left="1701" w:header="709" w:footer="709" w:gutter="0"/>
          <w:cols w:space="708"/>
          <w:docGrid w:linePitch="360"/>
        </w:sectPr>
      </w:pPr>
      <w:r>
        <w:fldChar w:fldCharType="end"/>
      </w:r>
      <w:bookmarkStart w:id="7" w:name="_Toc172097309"/>
    </w:p>
    <w:p w:rsidR="00A306E4" w:rsidRPr="002B4490" w:rsidRDefault="00A306E4" w:rsidP="00A306E4">
      <w:pPr>
        <w:spacing w:before="240"/>
        <w:rPr>
          <w:rFonts w:ascii="Arial" w:hAnsi="Arial" w:cs="Arial"/>
          <w:b/>
          <w:snapToGrid w:val="0"/>
          <w:color w:val="AF931D"/>
          <w:sz w:val="32"/>
          <w:szCs w:val="32"/>
        </w:rPr>
      </w:pPr>
      <w:r w:rsidRPr="002B4490">
        <w:rPr>
          <w:rFonts w:ascii="Arial" w:hAnsi="Arial" w:cs="Arial"/>
          <w:b/>
          <w:snapToGrid w:val="0"/>
          <w:color w:val="AF931D"/>
          <w:sz w:val="32"/>
          <w:szCs w:val="32"/>
        </w:rPr>
        <w:lastRenderedPageBreak/>
        <w:t>ВВОДНЫЕ ПОЛОЖЕНИЯ</w:t>
      </w:r>
      <w:bookmarkEnd w:id="7"/>
    </w:p>
    <w:p w:rsidR="00A306E4" w:rsidRPr="00E24FC2" w:rsidRDefault="00A306E4" w:rsidP="00A306E4">
      <w:pPr>
        <w:rPr>
          <w:sz w:val="16"/>
          <w:szCs w:val="16"/>
        </w:rPr>
      </w:pPr>
    </w:p>
    <w:p w:rsidR="00A306E4" w:rsidRPr="00BF5AE3" w:rsidRDefault="00A306E4" w:rsidP="00A306E4"/>
    <w:p w:rsidR="00A306E4" w:rsidRPr="00BF5AE3" w:rsidRDefault="00A306E4" w:rsidP="00A306E4">
      <w:pPr>
        <w:pStyle w:val="21"/>
        <w:keepNext w:val="0"/>
        <w:spacing w:before="0" w:after="0"/>
        <w:jc w:val="both"/>
        <w:rPr>
          <w:i w:val="0"/>
          <w:caps/>
          <w:sz w:val="24"/>
        </w:rPr>
      </w:pPr>
      <w:bookmarkStart w:id="8" w:name="_Toc172097310"/>
      <w:bookmarkStart w:id="9" w:name="_Toc187829104"/>
      <w:r w:rsidRPr="00BF5AE3">
        <w:rPr>
          <w:i w:val="0"/>
          <w:caps/>
          <w:snapToGrid w:val="0"/>
          <w:sz w:val="24"/>
        </w:rPr>
        <w:t>введение</w:t>
      </w:r>
      <w:bookmarkEnd w:id="8"/>
      <w:bookmarkEnd w:id="9"/>
    </w:p>
    <w:p w:rsidR="00A306E4" w:rsidRDefault="00A306E4" w:rsidP="00A306E4"/>
    <w:p w:rsidR="00A306E4" w:rsidRPr="00F354DD" w:rsidRDefault="00A306E4" w:rsidP="00A306E4">
      <w:pPr>
        <w:jc w:val="both"/>
        <w:rPr>
          <w:bCs/>
          <w:iCs/>
        </w:rPr>
      </w:pPr>
      <w:r w:rsidRPr="00F354DD">
        <w:rPr>
          <w:bCs/>
          <w:iCs/>
        </w:rPr>
        <w:t xml:space="preserve">Нефтяная Компания Роснефть является одним из крупнейших потребителей услуг подрядных организаций. </w:t>
      </w:r>
      <w:r>
        <w:rPr>
          <w:bCs/>
          <w:iCs/>
        </w:rPr>
        <w:t xml:space="preserve">В связи с этим </w:t>
      </w:r>
      <w:r w:rsidRPr="00F354DD">
        <w:rPr>
          <w:bCs/>
          <w:iCs/>
        </w:rPr>
        <w:t xml:space="preserve">уровень безопасности объектов и уровень защищенности </w:t>
      </w:r>
      <w:r>
        <w:rPr>
          <w:bCs/>
          <w:iCs/>
        </w:rPr>
        <w:t>персонала ОАО «НК «Роснефть» и д</w:t>
      </w:r>
      <w:r w:rsidRPr="00F354DD">
        <w:rPr>
          <w:bCs/>
          <w:iCs/>
        </w:rPr>
        <w:t xml:space="preserve">очерних </w:t>
      </w:r>
      <w:r>
        <w:rPr>
          <w:bCs/>
          <w:iCs/>
        </w:rPr>
        <w:t>О</w:t>
      </w:r>
      <w:r w:rsidRPr="00F354DD">
        <w:rPr>
          <w:bCs/>
          <w:iCs/>
        </w:rPr>
        <w:t>бществ</w:t>
      </w:r>
      <w:r w:rsidRPr="003B7217">
        <w:rPr>
          <w:bCs/>
          <w:iCs/>
        </w:rPr>
        <w:t xml:space="preserve"> </w:t>
      </w:r>
      <w:r>
        <w:rPr>
          <w:bCs/>
          <w:iCs/>
        </w:rPr>
        <w:t>ОАО «НК «Роснефть»</w:t>
      </w:r>
      <w:r w:rsidRPr="00F354DD">
        <w:rPr>
          <w:bCs/>
          <w:iCs/>
        </w:rPr>
        <w:t xml:space="preserve"> зависит от квалификации персонала Подрядчика, совершенства проектных решений, исправности применяемых или предоставляемых</w:t>
      </w:r>
      <w:r>
        <w:rPr>
          <w:bCs/>
          <w:iCs/>
        </w:rPr>
        <w:t xml:space="preserve"> Подрядчиком</w:t>
      </w:r>
      <w:r w:rsidRPr="00F354DD">
        <w:rPr>
          <w:bCs/>
          <w:iCs/>
        </w:rPr>
        <w:t xml:space="preserve"> материалов, инструментов, оборудования, транспорта</w:t>
      </w:r>
      <w:r>
        <w:rPr>
          <w:bCs/>
          <w:iCs/>
        </w:rPr>
        <w:t xml:space="preserve">. Поэтому для достижения целей, определенных Политикой Компании </w:t>
      </w:r>
      <w:r w:rsidRPr="00624B17">
        <w:rPr>
          <w:iCs/>
        </w:rPr>
        <w:t>в области промышленной безопасности, охраны труда и окружающей среды</w:t>
      </w:r>
      <w:r w:rsidRPr="00624B17">
        <w:rPr>
          <w:bCs/>
          <w:iCs/>
        </w:rPr>
        <w:t xml:space="preserve"> </w:t>
      </w:r>
      <w:r>
        <w:rPr>
          <w:bCs/>
          <w:iCs/>
        </w:rPr>
        <w:t xml:space="preserve">важно совместное и однонаправленное с Подрядчиком решение вопросов в области ПБОТОС. </w:t>
      </w:r>
    </w:p>
    <w:p w:rsidR="00A306E4" w:rsidRDefault="00A306E4" w:rsidP="00A306E4">
      <w:pPr>
        <w:jc w:val="both"/>
        <w:rPr>
          <w:rFonts w:ascii="Arial" w:hAnsi="Arial" w:cs="Arial"/>
          <w:b/>
          <w:bCs/>
          <w:i/>
          <w:iCs/>
          <w:sz w:val="20"/>
          <w:szCs w:val="20"/>
        </w:rPr>
      </w:pPr>
    </w:p>
    <w:p w:rsidR="00A306E4" w:rsidRPr="00787BC9" w:rsidRDefault="00A306E4" w:rsidP="00A306E4">
      <w:pPr>
        <w:jc w:val="both"/>
        <w:rPr>
          <w:bCs/>
          <w:iCs/>
        </w:rPr>
      </w:pPr>
      <w:proofErr w:type="gramStart"/>
      <w:r w:rsidRPr="000E2939">
        <w:rPr>
          <w:rFonts w:ascii="Arial" w:hAnsi="Arial" w:cs="Arial"/>
          <w:b/>
          <w:i/>
          <w:snapToGrid w:val="0"/>
          <w:sz w:val="20"/>
          <w:szCs w:val="20"/>
        </w:rPr>
        <w:t>С</w:t>
      </w:r>
      <w:r w:rsidRPr="000E2939">
        <w:rPr>
          <w:rFonts w:ascii="Arial" w:hAnsi="Arial" w:cs="Arial"/>
          <w:b/>
          <w:bCs/>
          <w:i/>
          <w:iCs/>
          <w:sz w:val="20"/>
          <w:szCs w:val="20"/>
        </w:rPr>
        <w:t xml:space="preserve">ТАНДАРТ </w:t>
      </w:r>
      <w:r w:rsidRPr="000E2939">
        <w:rPr>
          <w:rFonts w:ascii="Arial" w:hAnsi="Arial" w:cs="Arial"/>
          <w:b/>
          <w:bCs/>
          <w:i/>
          <w:iCs/>
          <w:caps/>
          <w:sz w:val="20"/>
          <w:szCs w:val="20"/>
        </w:rPr>
        <w:t>КОМПАНИИ</w:t>
      </w:r>
      <w:r>
        <w:rPr>
          <w:rFonts w:ascii="Arial" w:hAnsi="Arial" w:cs="Arial"/>
          <w:b/>
          <w:bCs/>
          <w:i/>
          <w:iCs/>
          <w:caps/>
          <w:sz w:val="20"/>
          <w:szCs w:val="20"/>
        </w:rPr>
        <w:t xml:space="preserve"> </w:t>
      </w:r>
      <w:r w:rsidRPr="000E2939">
        <w:rPr>
          <w:rFonts w:ascii="Arial" w:hAnsi="Arial" w:cs="Arial"/>
          <w:b/>
          <w:i/>
          <w:snapToGrid w:val="0"/>
          <w:sz w:val="20"/>
          <w:szCs w:val="20"/>
        </w:rPr>
        <w:t>№ П4-05 СД-021.01</w:t>
      </w:r>
      <w:r w:rsidRPr="003B7217">
        <w:rPr>
          <w:rFonts w:ascii="Arial" w:hAnsi="Arial" w:cs="Arial"/>
          <w:b/>
          <w:bCs/>
          <w:i/>
          <w:iCs/>
          <w:caps/>
          <w:sz w:val="20"/>
          <w:szCs w:val="20"/>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 арендующим имущество КОМПАНИИ»</w:t>
      </w:r>
      <w:r w:rsidRPr="003D595F">
        <w:rPr>
          <w:rFonts w:ascii="Arial" w:hAnsi="Arial" w:cs="Arial"/>
          <w:b/>
          <w:bCs/>
          <w:i/>
          <w:iCs/>
          <w:sz w:val="20"/>
          <w:szCs w:val="20"/>
        </w:rPr>
        <w:t xml:space="preserve"> </w:t>
      </w:r>
      <w:r w:rsidRPr="00787BC9">
        <w:rPr>
          <w:bCs/>
          <w:iCs/>
        </w:rPr>
        <w:t xml:space="preserve">(далее </w:t>
      </w:r>
      <w:r w:rsidRPr="00787BC9">
        <w:rPr>
          <w:rFonts w:ascii="Arial" w:hAnsi="Arial" w:cs="Arial"/>
          <w:b/>
          <w:i/>
          <w:iCs/>
          <w:sz w:val="20"/>
          <w:szCs w:val="20"/>
        </w:rPr>
        <w:t>СТАНДАРТ</w:t>
      </w:r>
      <w:r w:rsidRPr="00787BC9">
        <w:rPr>
          <w:bCs/>
          <w:iCs/>
        </w:rPr>
        <w:t xml:space="preserve">) в иерархии документов Корпоративной системы нормативного обеспечения бизнеса </w:t>
      </w:r>
      <w:r>
        <w:rPr>
          <w:bCs/>
          <w:iCs/>
        </w:rPr>
        <w:t xml:space="preserve">ОАО </w:t>
      </w:r>
      <w:r>
        <w:t xml:space="preserve">«НК «Роснефть» и дочерних Обществ </w:t>
      </w:r>
      <w:r w:rsidRPr="00787BC9">
        <w:rPr>
          <w:bCs/>
          <w:iCs/>
        </w:rPr>
        <w:t xml:space="preserve">(далее </w:t>
      </w:r>
      <w:r w:rsidRPr="00553820">
        <w:rPr>
          <w:rFonts w:ascii="Arial" w:hAnsi="Arial" w:cs="Arial"/>
          <w:b/>
          <w:bCs/>
          <w:i/>
          <w:iCs/>
          <w:sz w:val="20"/>
          <w:szCs w:val="20"/>
        </w:rPr>
        <w:t>КОМПАНИЯ</w:t>
      </w:r>
      <w:r w:rsidRPr="00787BC9">
        <w:rPr>
          <w:bCs/>
          <w:iCs/>
        </w:rPr>
        <w:t>) подчиняется и находится</w:t>
      </w:r>
      <w:r>
        <w:rPr>
          <w:bCs/>
          <w:iCs/>
        </w:rPr>
        <w:t xml:space="preserve"> в соответствии с нормативными </w:t>
      </w:r>
      <w:r w:rsidRPr="00787BC9">
        <w:rPr>
          <w:bCs/>
          <w:iCs/>
        </w:rPr>
        <w:t>документами боле</w:t>
      </w:r>
      <w:r>
        <w:rPr>
          <w:bCs/>
          <w:iCs/>
        </w:rPr>
        <w:t>е</w:t>
      </w:r>
      <w:r w:rsidRPr="00787BC9">
        <w:rPr>
          <w:bCs/>
          <w:iCs/>
        </w:rPr>
        <w:t xml:space="preserve"> высокого</w:t>
      </w:r>
      <w:proofErr w:type="gramEnd"/>
      <w:r w:rsidRPr="00787BC9">
        <w:rPr>
          <w:bCs/>
          <w:iCs/>
        </w:rPr>
        <w:t xml:space="preserve"> уровня:</w:t>
      </w:r>
    </w:p>
    <w:p w:rsidR="00A306E4" w:rsidRPr="00787BC9" w:rsidRDefault="00A306E4" w:rsidP="00A306E4">
      <w:pPr>
        <w:numPr>
          <w:ilvl w:val="0"/>
          <w:numId w:val="15"/>
        </w:numPr>
        <w:tabs>
          <w:tab w:val="clear" w:pos="785"/>
          <w:tab w:val="num" w:pos="540"/>
        </w:tabs>
        <w:spacing w:before="120"/>
        <w:ind w:left="538" w:hanging="357"/>
        <w:jc w:val="both"/>
        <w:rPr>
          <w:rFonts w:ascii="Arial" w:hAnsi="Arial" w:cs="Arial"/>
          <w:b/>
          <w:i/>
          <w:iCs/>
          <w:sz w:val="20"/>
          <w:szCs w:val="20"/>
        </w:rPr>
      </w:pPr>
      <w:r w:rsidRPr="00787BC9">
        <w:rPr>
          <w:rFonts w:ascii="Arial" w:hAnsi="Arial" w:cs="Arial"/>
          <w:b/>
          <w:i/>
          <w:iCs/>
          <w:sz w:val="20"/>
          <w:szCs w:val="20"/>
        </w:rPr>
        <w:t xml:space="preserve">ПОЛИТИКА </w:t>
      </w:r>
      <w:r>
        <w:rPr>
          <w:rFonts w:ascii="Arial" w:hAnsi="Arial" w:cs="Arial"/>
          <w:b/>
          <w:i/>
          <w:iCs/>
          <w:sz w:val="20"/>
          <w:szCs w:val="20"/>
        </w:rPr>
        <w:t>КОМПАНИИ №П4-05</w:t>
      </w:r>
      <w:proofErr w:type="gramStart"/>
      <w:r w:rsidRPr="00787BC9">
        <w:rPr>
          <w:rFonts w:ascii="Arial" w:hAnsi="Arial" w:cs="Arial"/>
          <w:b/>
          <w:i/>
          <w:iCs/>
          <w:sz w:val="20"/>
          <w:szCs w:val="20"/>
        </w:rPr>
        <w:t xml:space="preserve"> В</w:t>
      </w:r>
      <w:proofErr w:type="gramEnd"/>
      <w:r w:rsidRPr="00787BC9">
        <w:rPr>
          <w:rFonts w:ascii="Arial" w:hAnsi="Arial" w:cs="Arial"/>
          <w:b/>
          <w:i/>
          <w:iCs/>
          <w:sz w:val="20"/>
          <w:szCs w:val="20"/>
        </w:rPr>
        <w:t xml:space="preserve"> ОБЛАСТИ ПРОМЫШЛЕННОЙ БЕЗОПАСНОСТИ, ОХРАНЫ ТРУДА И ОКРУЖАЮЩЕЙ СРЕДЫ</w:t>
      </w:r>
      <w:r>
        <w:rPr>
          <w:rFonts w:ascii="Arial" w:hAnsi="Arial" w:cs="Arial"/>
          <w:b/>
          <w:i/>
          <w:iCs/>
          <w:sz w:val="20"/>
          <w:szCs w:val="20"/>
        </w:rPr>
        <w:t>;</w:t>
      </w:r>
    </w:p>
    <w:p w:rsidR="00A306E4" w:rsidRPr="00787BC9" w:rsidRDefault="00A306E4" w:rsidP="00A306E4">
      <w:pPr>
        <w:numPr>
          <w:ilvl w:val="0"/>
          <w:numId w:val="15"/>
        </w:numPr>
        <w:tabs>
          <w:tab w:val="clear" w:pos="785"/>
          <w:tab w:val="num" w:pos="540"/>
        </w:tabs>
        <w:spacing w:before="120"/>
        <w:ind w:left="538" w:hanging="357"/>
        <w:jc w:val="both"/>
        <w:rPr>
          <w:rFonts w:ascii="Arial" w:hAnsi="Arial" w:cs="Arial"/>
          <w:b/>
          <w:i/>
          <w:iCs/>
          <w:sz w:val="20"/>
          <w:szCs w:val="20"/>
        </w:rPr>
      </w:pPr>
      <w:r>
        <w:rPr>
          <w:rFonts w:ascii="Arial" w:hAnsi="Arial" w:cs="Arial"/>
          <w:b/>
          <w:i/>
          <w:sz w:val="20"/>
          <w:szCs w:val="20"/>
        </w:rPr>
        <w:t xml:space="preserve">СТАНДАРТ КОМПАНИИ </w:t>
      </w:r>
      <w:r>
        <w:rPr>
          <w:rFonts w:ascii="Arial" w:hAnsi="Arial" w:cs="Arial"/>
          <w:b/>
          <w:i/>
          <w:iCs/>
          <w:sz w:val="20"/>
          <w:szCs w:val="20"/>
        </w:rPr>
        <w:t xml:space="preserve">№П4-05 С-009 </w:t>
      </w:r>
      <w:r>
        <w:rPr>
          <w:rFonts w:ascii="Arial" w:hAnsi="Arial" w:cs="Arial"/>
          <w:b/>
          <w:i/>
          <w:sz w:val="20"/>
          <w:szCs w:val="20"/>
        </w:rPr>
        <w:t xml:space="preserve">ИНТЕГРИРОВАННАЯ </w:t>
      </w:r>
      <w:r w:rsidRPr="00B326C4">
        <w:rPr>
          <w:rFonts w:ascii="Arial" w:hAnsi="Arial" w:cs="Arial"/>
          <w:b/>
          <w:i/>
          <w:sz w:val="20"/>
          <w:szCs w:val="20"/>
        </w:rPr>
        <w:t>СИСТЕМ</w:t>
      </w:r>
      <w:r>
        <w:rPr>
          <w:rFonts w:ascii="Arial" w:hAnsi="Arial" w:cs="Arial"/>
          <w:b/>
          <w:i/>
          <w:sz w:val="20"/>
          <w:szCs w:val="20"/>
        </w:rPr>
        <w:t>А</w:t>
      </w:r>
      <w:r w:rsidRPr="00B326C4">
        <w:rPr>
          <w:rFonts w:ascii="Arial" w:hAnsi="Arial" w:cs="Arial"/>
          <w:b/>
          <w:i/>
          <w:sz w:val="20"/>
          <w:szCs w:val="20"/>
        </w:rPr>
        <w:t xml:space="preserve"> </w:t>
      </w:r>
      <w:r w:rsidRPr="00787BC9">
        <w:rPr>
          <w:rFonts w:ascii="Arial" w:hAnsi="Arial" w:cs="Arial"/>
          <w:b/>
          <w:i/>
          <w:iCs/>
          <w:sz w:val="20"/>
          <w:szCs w:val="20"/>
        </w:rPr>
        <w:t>УПРАВЛЕНИЯ ПРОМЫШЛЕННОЙ БЕЗОПАСНОСТИ, ОХРАНЫ ТРУДА И ОКРУЖАЮЩЕЙ СРЕДЫ</w:t>
      </w:r>
      <w:r>
        <w:rPr>
          <w:rFonts w:ascii="Arial" w:hAnsi="Arial" w:cs="Arial"/>
          <w:b/>
          <w:i/>
          <w:iCs/>
          <w:sz w:val="20"/>
          <w:szCs w:val="20"/>
        </w:rPr>
        <w:t>.</w:t>
      </w:r>
    </w:p>
    <w:p w:rsidR="00A306E4" w:rsidRPr="00D8570A" w:rsidRDefault="00A306E4" w:rsidP="00A306E4">
      <w:pPr>
        <w:jc w:val="both"/>
        <w:rPr>
          <w:b/>
          <w:i/>
          <w:iCs/>
        </w:rPr>
      </w:pPr>
    </w:p>
    <w:p w:rsidR="00A306E4" w:rsidRPr="002E501D" w:rsidRDefault="00A306E4" w:rsidP="00A306E4">
      <w:pPr>
        <w:jc w:val="both"/>
        <w:rPr>
          <w:rFonts w:ascii="Arial" w:hAnsi="Arial" w:cs="Arial"/>
          <w:bCs/>
          <w:i/>
          <w:color w:val="0000FF"/>
          <w:sz w:val="22"/>
          <w:szCs w:val="22"/>
        </w:rPr>
      </w:pPr>
      <w:proofErr w:type="gramStart"/>
      <w:r w:rsidRPr="00D8570A">
        <w:rPr>
          <w:iCs/>
        </w:rPr>
        <w:t>Настоящий</w:t>
      </w:r>
      <w:r w:rsidRPr="00D8570A">
        <w:rPr>
          <w:b/>
          <w:i/>
          <w:iCs/>
        </w:rPr>
        <w:t xml:space="preserve"> </w:t>
      </w:r>
      <w:r w:rsidRPr="00AB2C6B">
        <w:rPr>
          <w:rFonts w:ascii="Arial" w:hAnsi="Arial" w:cs="Arial"/>
          <w:b/>
          <w:i/>
          <w:iCs/>
          <w:sz w:val="20"/>
          <w:szCs w:val="20"/>
        </w:rPr>
        <w:t>СТАНДАРТ</w:t>
      </w:r>
      <w:r w:rsidRPr="00D8570A">
        <w:rPr>
          <w:iCs/>
        </w:rPr>
        <w:t xml:space="preserve"> разработан в соответствии с основными методологическими подходами, принципами, правилами, регламентированными вышеуказанным</w:t>
      </w:r>
      <w:r>
        <w:rPr>
          <w:iCs/>
        </w:rPr>
        <w:t>и документа</w:t>
      </w:r>
      <w:r w:rsidRPr="00D8570A">
        <w:rPr>
          <w:iCs/>
        </w:rPr>
        <w:t>м</w:t>
      </w:r>
      <w:r>
        <w:rPr>
          <w:iCs/>
        </w:rPr>
        <w:t>и, а также</w:t>
      </w:r>
      <w:r>
        <w:t xml:space="preserve"> с учетом требований </w:t>
      </w:r>
      <w:hyperlink w:anchor="_6_ссылки" w:history="1">
        <w:r w:rsidRPr="002E501D">
          <w:rPr>
            <w:rStyle w:val="af1"/>
            <w:color w:val="auto"/>
            <w:u w:val="none"/>
          </w:rPr>
          <w:t>ФЗ «О промышленной безопасности опасных производственных объектов», ФЗ «О пожарной безопасности», «Трудового кодекса РФ»,    ФЗ «Об охране окружающей среды», «Положения об особенностях расследования несчастных случаев на производстве в отдельных отраслях и организациях».</w:t>
        </w:r>
      </w:hyperlink>
      <w:proofErr w:type="gramEnd"/>
    </w:p>
    <w:p w:rsidR="00A306E4" w:rsidRPr="00E24FC2" w:rsidRDefault="00A306E4" w:rsidP="00A306E4">
      <w:pPr>
        <w:jc w:val="both"/>
        <w:rPr>
          <w:iCs/>
          <w:sz w:val="16"/>
          <w:szCs w:val="16"/>
        </w:rPr>
      </w:pPr>
    </w:p>
    <w:p w:rsidR="00A306E4" w:rsidRPr="00BF5AE3" w:rsidRDefault="00A306E4" w:rsidP="00A306E4"/>
    <w:p w:rsidR="00A306E4" w:rsidRPr="000E5290" w:rsidRDefault="00A306E4" w:rsidP="00A306E4">
      <w:pPr>
        <w:pStyle w:val="21"/>
        <w:spacing w:before="0" w:after="0"/>
        <w:rPr>
          <w:i w:val="0"/>
          <w:caps/>
          <w:snapToGrid w:val="0"/>
          <w:sz w:val="24"/>
          <w:szCs w:val="32"/>
        </w:rPr>
      </w:pPr>
      <w:bookmarkStart w:id="10" w:name="_Toc172097311"/>
      <w:bookmarkStart w:id="11" w:name="_Toc187829105"/>
      <w:r w:rsidRPr="000E5290">
        <w:rPr>
          <w:i w:val="0"/>
          <w:caps/>
          <w:snapToGrid w:val="0"/>
          <w:sz w:val="24"/>
          <w:szCs w:val="32"/>
        </w:rPr>
        <w:t>ЦЕЛИ</w:t>
      </w:r>
      <w:bookmarkEnd w:id="10"/>
      <w:bookmarkEnd w:id="11"/>
    </w:p>
    <w:p w:rsidR="00A306E4" w:rsidRDefault="00A306E4" w:rsidP="00A306E4">
      <w:pPr>
        <w:jc w:val="both"/>
        <w:rPr>
          <w:bCs/>
          <w:iCs/>
        </w:rPr>
      </w:pPr>
    </w:p>
    <w:p w:rsidR="00A306E4" w:rsidRPr="002E7562" w:rsidRDefault="00A306E4" w:rsidP="00A306E4">
      <w:pPr>
        <w:jc w:val="both"/>
        <w:rPr>
          <w:bCs/>
          <w:iCs/>
        </w:rPr>
      </w:pPr>
      <w:proofErr w:type="gramStart"/>
      <w:r>
        <w:rPr>
          <w:bCs/>
          <w:iCs/>
        </w:rPr>
        <w:t xml:space="preserve">Настоящий </w:t>
      </w:r>
      <w:r w:rsidRPr="002E7562">
        <w:rPr>
          <w:rFonts w:ascii="Arial" w:hAnsi="Arial" w:cs="Arial"/>
          <w:b/>
          <w:bCs/>
          <w:i/>
          <w:iCs/>
          <w:sz w:val="20"/>
          <w:szCs w:val="20"/>
        </w:rPr>
        <w:t>СТАНДАРТ</w:t>
      </w:r>
      <w:r>
        <w:rPr>
          <w:bCs/>
          <w:iCs/>
        </w:rPr>
        <w:t xml:space="preserve"> </w:t>
      </w:r>
      <w:r w:rsidRPr="002E7562">
        <w:rPr>
          <w:bCs/>
          <w:iCs/>
        </w:rPr>
        <w:t>разработан для уст</w:t>
      </w:r>
      <w:r>
        <w:rPr>
          <w:bCs/>
          <w:iCs/>
        </w:rPr>
        <w:t>ановления единого</w:t>
      </w:r>
      <w:r w:rsidRPr="002E7562">
        <w:rPr>
          <w:bCs/>
          <w:iCs/>
        </w:rPr>
        <w:t xml:space="preserve"> </w:t>
      </w:r>
      <w:r>
        <w:rPr>
          <w:bCs/>
          <w:iCs/>
        </w:rPr>
        <w:t>подхода к взаимоотношениям с</w:t>
      </w:r>
      <w:r w:rsidRPr="003D595F">
        <w:rPr>
          <w:bCs/>
          <w:iCs/>
        </w:rPr>
        <w:t xml:space="preserve"> организациям</w:t>
      </w:r>
      <w:r>
        <w:rPr>
          <w:bCs/>
          <w:iCs/>
        </w:rPr>
        <w:t>и</w:t>
      </w:r>
      <w:r w:rsidRPr="003D595F">
        <w:rPr>
          <w:bCs/>
          <w:iCs/>
        </w:rPr>
        <w:t>, привлекаемым</w:t>
      </w:r>
      <w:r>
        <w:rPr>
          <w:bCs/>
          <w:iCs/>
        </w:rPr>
        <w:t>и</w:t>
      </w:r>
      <w:r w:rsidRPr="003D595F">
        <w:rPr>
          <w:bCs/>
          <w:iCs/>
        </w:rPr>
        <w:t xml:space="preserve"> к работам и оказанию услуг на объектах </w:t>
      </w:r>
      <w:r>
        <w:rPr>
          <w:bCs/>
          <w:iCs/>
        </w:rPr>
        <w:t xml:space="preserve">                                    ОАО</w:t>
      </w:r>
      <w:r w:rsidRPr="003D595F">
        <w:rPr>
          <w:bCs/>
          <w:iCs/>
        </w:rPr>
        <w:t xml:space="preserve"> «</w:t>
      </w:r>
      <w:r>
        <w:rPr>
          <w:bCs/>
          <w:iCs/>
        </w:rPr>
        <w:t>НК</w:t>
      </w:r>
      <w:r w:rsidRPr="003D595F">
        <w:rPr>
          <w:bCs/>
          <w:iCs/>
        </w:rPr>
        <w:t xml:space="preserve"> «</w:t>
      </w:r>
      <w:r>
        <w:rPr>
          <w:bCs/>
          <w:iCs/>
        </w:rPr>
        <w:t>Р</w:t>
      </w:r>
      <w:r w:rsidRPr="003D595F">
        <w:rPr>
          <w:bCs/>
          <w:iCs/>
        </w:rPr>
        <w:t xml:space="preserve">оснефть» </w:t>
      </w:r>
      <w:r>
        <w:rPr>
          <w:bCs/>
          <w:iCs/>
        </w:rPr>
        <w:t xml:space="preserve">и Дочерних Обществ </w:t>
      </w:r>
      <w:r w:rsidRPr="003D595F">
        <w:rPr>
          <w:bCs/>
          <w:iCs/>
        </w:rPr>
        <w:t xml:space="preserve">(далее </w:t>
      </w:r>
      <w:r w:rsidRPr="00BF5AE3">
        <w:rPr>
          <w:rFonts w:ascii="Arial" w:hAnsi="Arial" w:cs="Arial"/>
          <w:b/>
          <w:bCs/>
          <w:i/>
          <w:iCs/>
          <w:sz w:val="20"/>
          <w:szCs w:val="20"/>
        </w:rPr>
        <w:t>ПОДРЯДЧИКАМИ</w:t>
      </w:r>
      <w:r w:rsidRPr="00A356C9">
        <w:rPr>
          <w:bCs/>
          <w:iCs/>
        </w:rPr>
        <w:t>)</w:t>
      </w:r>
      <w:r w:rsidRPr="00653506">
        <w:rPr>
          <w:sz w:val="20"/>
          <w:szCs w:val="20"/>
        </w:rPr>
        <w:t xml:space="preserve"> и </w:t>
      </w:r>
      <w:r w:rsidRPr="00653506">
        <w:t>арендующими имущество ОАО «НК «Роснефть»</w:t>
      </w:r>
      <w:r w:rsidRPr="00653506">
        <w:rPr>
          <w:bCs/>
          <w:iCs/>
        </w:rPr>
        <w:t xml:space="preserve"> </w:t>
      </w:r>
      <w:r>
        <w:rPr>
          <w:bCs/>
          <w:iCs/>
        </w:rPr>
        <w:t xml:space="preserve">и Дочерних Обществ (далее </w:t>
      </w:r>
      <w:r w:rsidRPr="00BF5AE3">
        <w:rPr>
          <w:rFonts w:ascii="Arial" w:hAnsi="Arial" w:cs="Arial"/>
          <w:b/>
          <w:bCs/>
          <w:i/>
          <w:iCs/>
          <w:sz w:val="20"/>
          <w:szCs w:val="20"/>
        </w:rPr>
        <w:t>АРЕНДАТОРАМИ</w:t>
      </w:r>
      <w:r>
        <w:rPr>
          <w:bCs/>
          <w:iCs/>
        </w:rPr>
        <w:t>)</w:t>
      </w:r>
      <w:r w:rsidRPr="00653506">
        <w:rPr>
          <w:bCs/>
          <w:iCs/>
        </w:rPr>
        <w:t xml:space="preserve"> в части соблюдения</w:t>
      </w:r>
      <w:r>
        <w:rPr>
          <w:bCs/>
          <w:iCs/>
        </w:rPr>
        <w:t xml:space="preserve"> </w:t>
      </w:r>
      <w:r w:rsidRPr="003D595F">
        <w:rPr>
          <w:bCs/>
          <w:iCs/>
        </w:rPr>
        <w:t>требовани</w:t>
      </w:r>
      <w:r>
        <w:rPr>
          <w:bCs/>
          <w:iCs/>
        </w:rPr>
        <w:t>й</w:t>
      </w:r>
      <w:r w:rsidRPr="003D595F">
        <w:rPr>
          <w:bCs/>
          <w:iCs/>
        </w:rPr>
        <w:t xml:space="preserve"> в области промышл</w:t>
      </w:r>
      <w:r>
        <w:rPr>
          <w:bCs/>
          <w:iCs/>
        </w:rPr>
        <w:t xml:space="preserve">енной и пожарной безопасности, </w:t>
      </w:r>
      <w:r w:rsidRPr="003D595F">
        <w:rPr>
          <w:bCs/>
          <w:iCs/>
        </w:rPr>
        <w:t>охраны труда  и окружающей среды</w:t>
      </w:r>
      <w:r>
        <w:rPr>
          <w:bCs/>
          <w:iCs/>
        </w:rPr>
        <w:t xml:space="preserve">. </w:t>
      </w:r>
      <w:proofErr w:type="gramEnd"/>
    </w:p>
    <w:p w:rsidR="00A306E4" w:rsidRPr="00E24FC2" w:rsidRDefault="00A306E4" w:rsidP="00A306E4">
      <w:pPr>
        <w:jc w:val="both"/>
        <w:rPr>
          <w:snapToGrid w:val="0"/>
          <w:sz w:val="16"/>
          <w:szCs w:val="16"/>
        </w:rPr>
      </w:pPr>
    </w:p>
    <w:p w:rsidR="00A306E4" w:rsidRDefault="00A306E4" w:rsidP="00A306E4">
      <w:pPr>
        <w:pStyle w:val="21"/>
        <w:keepNext w:val="0"/>
        <w:spacing w:before="0" w:after="0"/>
        <w:jc w:val="both"/>
        <w:rPr>
          <w:i w:val="0"/>
          <w:caps/>
          <w:snapToGrid w:val="0"/>
          <w:sz w:val="24"/>
          <w:szCs w:val="32"/>
        </w:rPr>
      </w:pPr>
      <w:bookmarkStart w:id="12" w:name="_Toc172097312"/>
    </w:p>
    <w:p w:rsidR="00A306E4" w:rsidRPr="00BF5AE3" w:rsidRDefault="00A306E4" w:rsidP="00A306E4">
      <w:pPr>
        <w:pStyle w:val="21"/>
        <w:keepNext w:val="0"/>
        <w:spacing w:before="0" w:after="0"/>
        <w:jc w:val="both"/>
        <w:rPr>
          <w:i w:val="0"/>
          <w:caps/>
          <w:snapToGrid w:val="0"/>
          <w:sz w:val="24"/>
          <w:szCs w:val="32"/>
        </w:rPr>
      </w:pPr>
      <w:bookmarkStart w:id="13" w:name="_Toc187829106"/>
      <w:r w:rsidRPr="00BF5AE3">
        <w:rPr>
          <w:i w:val="0"/>
          <w:caps/>
          <w:snapToGrid w:val="0"/>
          <w:sz w:val="24"/>
          <w:szCs w:val="32"/>
        </w:rPr>
        <w:t>ЗАДАЧИ</w:t>
      </w:r>
      <w:bookmarkEnd w:id="12"/>
      <w:bookmarkEnd w:id="13"/>
    </w:p>
    <w:p w:rsidR="00A306E4" w:rsidRPr="00EC1E26" w:rsidRDefault="00A306E4" w:rsidP="00A306E4">
      <w:pPr>
        <w:jc w:val="both"/>
        <w:rPr>
          <w:bCs/>
          <w:caps/>
          <w:snapToGrid w:val="0"/>
        </w:rPr>
      </w:pPr>
    </w:p>
    <w:p w:rsidR="00A306E4" w:rsidRDefault="00A306E4" w:rsidP="00A306E4">
      <w:pPr>
        <w:jc w:val="both"/>
        <w:rPr>
          <w:bCs/>
          <w:iCs/>
        </w:rPr>
      </w:pPr>
      <w:r w:rsidRPr="002E7562">
        <w:rPr>
          <w:bCs/>
          <w:iCs/>
        </w:rPr>
        <w:t xml:space="preserve">Основными задачами данного </w:t>
      </w:r>
      <w:r w:rsidRPr="002E7562">
        <w:rPr>
          <w:rFonts w:ascii="Arial" w:hAnsi="Arial" w:cs="Arial"/>
          <w:b/>
          <w:bCs/>
          <w:i/>
          <w:iCs/>
          <w:sz w:val="20"/>
          <w:szCs w:val="20"/>
        </w:rPr>
        <w:t>СТАНДАРТА</w:t>
      </w:r>
      <w:r w:rsidRPr="002E7562">
        <w:rPr>
          <w:bCs/>
          <w:iCs/>
        </w:rPr>
        <w:t xml:space="preserve"> являются:</w:t>
      </w:r>
    </w:p>
    <w:p w:rsidR="00A306E4" w:rsidRDefault="00A306E4" w:rsidP="00A306E4">
      <w:pPr>
        <w:numPr>
          <w:ilvl w:val="0"/>
          <w:numId w:val="11"/>
        </w:numPr>
        <w:tabs>
          <w:tab w:val="clear" w:pos="720"/>
          <w:tab w:val="num" w:pos="540"/>
        </w:tabs>
        <w:spacing w:before="120"/>
        <w:ind w:left="540"/>
        <w:jc w:val="both"/>
        <w:rPr>
          <w:bCs/>
          <w:iCs/>
        </w:rPr>
      </w:pPr>
      <w:r w:rsidRPr="002E7562">
        <w:rPr>
          <w:bCs/>
          <w:iCs/>
        </w:rPr>
        <w:t xml:space="preserve">определение </w:t>
      </w:r>
      <w:proofErr w:type="gramStart"/>
      <w:r w:rsidRPr="002E7562">
        <w:rPr>
          <w:bCs/>
          <w:iCs/>
        </w:rPr>
        <w:t xml:space="preserve">ответственности участников процесса </w:t>
      </w:r>
      <w:r>
        <w:rPr>
          <w:bCs/>
          <w:iCs/>
        </w:rPr>
        <w:t xml:space="preserve">выполнения </w:t>
      </w:r>
      <w:r w:rsidRPr="00735775">
        <w:rPr>
          <w:bCs/>
          <w:iCs/>
        </w:rPr>
        <w:t>работ</w:t>
      </w:r>
      <w:proofErr w:type="gramEnd"/>
      <w:r w:rsidRPr="00735775">
        <w:rPr>
          <w:bCs/>
          <w:iCs/>
        </w:rPr>
        <w:t xml:space="preserve"> и оказани</w:t>
      </w:r>
      <w:r>
        <w:rPr>
          <w:bCs/>
          <w:iCs/>
        </w:rPr>
        <w:t>я</w:t>
      </w:r>
      <w:r w:rsidRPr="00735775">
        <w:rPr>
          <w:bCs/>
          <w:iCs/>
        </w:rPr>
        <w:t xml:space="preserve"> услуг на объект</w:t>
      </w:r>
      <w:r>
        <w:rPr>
          <w:bCs/>
          <w:iCs/>
        </w:rPr>
        <w:t>ах ОАО «НК «Роснефть» и ДО</w:t>
      </w:r>
      <w:r w:rsidRPr="00653506">
        <w:rPr>
          <w:sz w:val="20"/>
          <w:szCs w:val="20"/>
        </w:rPr>
        <w:t xml:space="preserve"> и </w:t>
      </w:r>
      <w:r>
        <w:t>аренды имущества</w:t>
      </w:r>
      <w:r w:rsidRPr="00653506">
        <w:t xml:space="preserve"> ОАО «НК «Роснефть»</w:t>
      </w:r>
      <w:r w:rsidRPr="00653506">
        <w:rPr>
          <w:bCs/>
          <w:iCs/>
        </w:rPr>
        <w:t xml:space="preserve"> </w:t>
      </w:r>
      <w:r>
        <w:rPr>
          <w:bCs/>
          <w:iCs/>
        </w:rPr>
        <w:t xml:space="preserve">и </w:t>
      </w:r>
      <w:r>
        <w:rPr>
          <w:bCs/>
          <w:iCs/>
        </w:rPr>
        <w:lastRenderedPageBreak/>
        <w:t xml:space="preserve">ДО в части соблюдения требований </w:t>
      </w:r>
      <w:r w:rsidRPr="00735775">
        <w:rPr>
          <w:bCs/>
          <w:iCs/>
        </w:rPr>
        <w:t>в области промышл</w:t>
      </w:r>
      <w:r>
        <w:rPr>
          <w:bCs/>
          <w:iCs/>
        </w:rPr>
        <w:t xml:space="preserve">енной и пожарной безопасности, охраны труда </w:t>
      </w:r>
      <w:r w:rsidRPr="00735775">
        <w:rPr>
          <w:bCs/>
          <w:iCs/>
        </w:rPr>
        <w:t>и окружающей среды</w:t>
      </w:r>
      <w:r>
        <w:rPr>
          <w:bCs/>
          <w:iCs/>
        </w:rPr>
        <w:t>;</w:t>
      </w:r>
    </w:p>
    <w:p w:rsidR="00A306E4" w:rsidRPr="002E7562" w:rsidRDefault="00A306E4" w:rsidP="00A306E4">
      <w:pPr>
        <w:numPr>
          <w:ilvl w:val="0"/>
          <w:numId w:val="11"/>
        </w:numPr>
        <w:tabs>
          <w:tab w:val="clear" w:pos="720"/>
          <w:tab w:val="num" w:pos="540"/>
        </w:tabs>
        <w:spacing w:before="120"/>
        <w:ind w:left="540"/>
        <w:jc w:val="both"/>
        <w:rPr>
          <w:bCs/>
          <w:iCs/>
        </w:rPr>
      </w:pPr>
      <w:r w:rsidRPr="002E7562">
        <w:rPr>
          <w:bCs/>
          <w:iCs/>
        </w:rPr>
        <w:t xml:space="preserve">определение взаимодействия персонала </w:t>
      </w:r>
      <w:r>
        <w:rPr>
          <w:bCs/>
          <w:iCs/>
        </w:rPr>
        <w:t>Заказчика и П</w:t>
      </w:r>
      <w:r w:rsidRPr="004E1BB1">
        <w:rPr>
          <w:bCs/>
          <w:iCs/>
        </w:rPr>
        <w:t>одрядчика</w:t>
      </w:r>
      <w:r>
        <w:rPr>
          <w:bCs/>
          <w:iCs/>
        </w:rPr>
        <w:t xml:space="preserve"> при </w:t>
      </w:r>
      <w:r w:rsidRPr="002E7562">
        <w:rPr>
          <w:bCs/>
          <w:iCs/>
        </w:rPr>
        <w:t xml:space="preserve"> </w:t>
      </w:r>
      <w:r w:rsidRPr="00735775">
        <w:rPr>
          <w:bCs/>
          <w:iCs/>
        </w:rPr>
        <w:t>выполнени</w:t>
      </w:r>
      <w:r>
        <w:rPr>
          <w:bCs/>
          <w:iCs/>
        </w:rPr>
        <w:t>и</w:t>
      </w:r>
      <w:r w:rsidRPr="00735775">
        <w:rPr>
          <w:bCs/>
          <w:iCs/>
        </w:rPr>
        <w:t xml:space="preserve"> работ и оказания услуг на объектах ОАО «НК «Роснефть» и </w:t>
      </w:r>
      <w:proofErr w:type="gramStart"/>
      <w:r w:rsidRPr="00735775">
        <w:rPr>
          <w:bCs/>
          <w:iCs/>
        </w:rPr>
        <w:t>Д</w:t>
      </w:r>
      <w:r>
        <w:rPr>
          <w:bCs/>
          <w:iCs/>
        </w:rPr>
        <w:t>О</w:t>
      </w:r>
      <w:proofErr w:type="gramEnd"/>
      <w:r>
        <w:rPr>
          <w:bCs/>
          <w:iCs/>
        </w:rPr>
        <w:t>;</w:t>
      </w:r>
    </w:p>
    <w:p w:rsidR="00A306E4" w:rsidRDefault="00A306E4" w:rsidP="00A306E4">
      <w:pPr>
        <w:numPr>
          <w:ilvl w:val="0"/>
          <w:numId w:val="11"/>
        </w:numPr>
        <w:tabs>
          <w:tab w:val="clear" w:pos="720"/>
          <w:tab w:val="num" w:pos="540"/>
        </w:tabs>
        <w:spacing w:before="120"/>
        <w:ind w:left="540"/>
        <w:jc w:val="both"/>
        <w:rPr>
          <w:bCs/>
          <w:iCs/>
        </w:rPr>
      </w:pPr>
      <w:r w:rsidRPr="002E7562">
        <w:rPr>
          <w:bCs/>
          <w:iCs/>
        </w:rPr>
        <w:t xml:space="preserve">определение структуры </w:t>
      </w:r>
      <w:r>
        <w:rPr>
          <w:bCs/>
          <w:iCs/>
        </w:rPr>
        <w:t xml:space="preserve">основных требований, включаемых в договор на выполнение </w:t>
      </w:r>
      <w:r w:rsidRPr="00735775">
        <w:rPr>
          <w:bCs/>
          <w:iCs/>
        </w:rPr>
        <w:t>работ и оказани</w:t>
      </w:r>
      <w:r>
        <w:rPr>
          <w:bCs/>
          <w:iCs/>
        </w:rPr>
        <w:t xml:space="preserve">е </w:t>
      </w:r>
      <w:r w:rsidRPr="00735775">
        <w:rPr>
          <w:bCs/>
          <w:iCs/>
        </w:rPr>
        <w:t>услуг на объект</w:t>
      </w:r>
      <w:r>
        <w:rPr>
          <w:bCs/>
          <w:iCs/>
        </w:rPr>
        <w:t>ах ОАО «НК «Роснефть» и ДО</w:t>
      </w:r>
      <w:r w:rsidRPr="006A2C32">
        <w:rPr>
          <w:sz w:val="20"/>
          <w:szCs w:val="20"/>
        </w:rPr>
        <w:t xml:space="preserve"> </w:t>
      </w:r>
      <w:r w:rsidRPr="006A2C32">
        <w:t>и</w:t>
      </w:r>
      <w:r w:rsidRPr="00653506">
        <w:rPr>
          <w:sz w:val="20"/>
          <w:szCs w:val="20"/>
        </w:rPr>
        <w:t xml:space="preserve"> </w:t>
      </w:r>
      <w:r>
        <w:t xml:space="preserve">аренды имущества </w:t>
      </w:r>
      <w:r w:rsidRPr="00653506">
        <w:t>ОАО «НК «Роснефть»</w:t>
      </w:r>
      <w:r w:rsidRPr="00653506">
        <w:rPr>
          <w:bCs/>
          <w:iCs/>
        </w:rPr>
        <w:t xml:space="preserve"> </w:t>
      </w:r>
      <w:r>
        <w:rPr>
          <w:bCs/>
          <w:iCs/>
        </w:rPr>
        <w:t xml:space="preserve">и </w:t>
      </w:r>
      <w:proofErr w:type="gramStart"/>
      <w:r>
        <w:rPr>
          <w:bCs/>
          <w:iCs/>
        </w:rPr>
        <w:t>ДО</w:t>
      </w:r>
      <w:proofErr w:type="gramEnd"/>
      <w:r>
        <w:rPr>
          <w:bCs/>
          <w:iCs/>
        </w:rPr>
        <w:t xml:space="preserve"> </w:t>
      </w:r>
      <w:proofErr w:type="gramStart"/>
      <w:r>
        <w:rPr>
          <w:bCs/>
          <w:iCs/>
        </w:rPr>
        <w:t>в</w:t>
      </w:r>
      <w:proofErr w:type="gramEnd"/>
      <w:r>
        <w:rPr>
          <w:bCs/>
          <w:iCs/>
        </w:rPr>
        <w:t xml:space="preserve"> части соблюдения требований </w:t>
      </w:r>
      <w:r w:rsidRPr="00735775">
        <w:rPr>
          <w:bCs/>
          <w:iCs/>
        </w:rPr>
        <w:t>в области промышл</w:t>
      </w:r>
      <w:r>
        <w:rPr>
          <w:bCs/>
          <w:iCs/>
        </w:rPr>
        <w:t>енной и пожарной безопасности, охраны труда</w:t>
      </w:r>
      <w:r w:rsidRPr="00735775">
        <w:rPr>
          <w:bCs/>
          <w:iCs/>
        </w:rPr>
        <w:t xml:space="preserve"> и окружающей среды</w:t>
      </w:r>
      <w:r>
        <w:rPr>
          <w:bCs/>
          <w:iCs/>
        </w:rPr>
        <w:t>;</w:t>
      </w:r>
    </w:p>
    <w:p w:rsidR="00A306E4" w:rsidRDefault="00A306E4" w:rsidP="00A306E4">
      <w:pPr>
        <w:numPr>
          <w:ilvl w:val="0"/>
          <w:numId w:val="11"/>
        </w:numPr>
        <w:tabs>
          <w:tab w:val="clear" w:pos="720"/>
          <w:tab w:val="num" w:pos="540"/>
        </w:tabs>
        <w:spacing w:before="120"/>
        <w:ind w:left="540"/>
        <w:jc w:val="both"/>
        <w:rPr>
          <w:bCs/>
          <w:iCs/>
        </w:rPr>
      </w:pPr>
      <w:r>
        <w:rPr>
          <w:bCs/>
          <w:iCs/>
        </w:rPr>
        <w:t xml:space="preserve">определение </w:t>
      </w:r>
      <w:r w:rsidRPr="002E7562">
        <w:rPr>
          <w:bCs/>
          <w:iCs/>
        </w:rPr>
        <w:t>порядка ведения записей</w:t>
      </w:r>
      <w:r>
        <w:rPr>
          <w:bCs/>
          <w:iCs/>
        </w:rPr>
        <w:t xml:space="preserve"> в </w:t>
      </w:r>
      <w:r w:rsidRPr="002E7562">
        <w:rPr>
          <w:bCs/>
          <w:iCs/>
        </w:rPr>
        <w:t>процесс</w:t>
      </w:r>
      <w:r>
        <w:rPr>
          <w:bCs/>
          <w:iCs/>
        </w:rPr>
        <w:t>е</w:t>
      </w:r>
      <w:r w:rsidRPr="002E7562">
        <w:rPr>
          <w:bCs/>
          <w:iCs/>
        </w:rPr>
        <w:t xml:space="preserve"> </w:t>
      </w:r>
      <w:r>
        <w:rPr>
          <w:bCs/>
          <w:iCs/>
        </w:rPr>
        <w:t xml:space="preserve">выполнения </w:t>
      </w:r>
      <w:r w:rsidRPr="00735775">
        <w:rPr>
          <w:bCs/>
          <w:iCs/>
        </w:rPr>
        <w:t>работ и оказани</w:t>
      </w:r>
      <w:r>
        <w:rPr>
          <w:bCs/>
          <w:iCs/>
        </w:rPr>
        <w:t>я</w:t>
      </w:r>
      <w:r w:rsidRPr="00735775">
        <w:rPr>
          <w:bCs/>
          <w:iCs/>
        </w:rPr>
        <w:t xml:space="preserve"> услуг на объект</w:t>
      </w:r>
      <w:r>
        <w:rPr>
          <w:bCs/>
          <w:iCs/>
        </w:rPr>
        <w:t xml:space="preserve">ах ОАО «НК «Роснефть» и </w:t>
      </w:r>
      <w:proofErr w:type="gramStart"/>
      <w:r>
        <w:rPr>
          <w:bCs/>
          <w:iCs/>
        </w:rPr>
        <w:t>ДО</w:t>
      </w:r>
      <w:proofErr w:type="gramEnd"/>
      <w:r>
        <w:rPr>
          <w:bCs/>
          <w:iCs/>
        </w:rPr>
        <w:t xml:space="preserve"> </w:t>
      </w:r>
      <w:proofErr w:type="gramStart"/>
      <w:r>
        <w:rPr>
          <w:bCs/>
          <w:iCs/>
        </w:rPr>
        <w:t>в</w:t>
      </w:r>
      <w:proofErr w:type="gramEnd"/>
      <w:r>
        <w:rPr>
          <w:bCs/>
          <w:iCs/>
        </w:rPr>
        <w:t xml:space="preserve"> части соблюдения требований </w:t>
      </w:r>
      <w:r w:rsidRPr="00735775">
        <w:rPr>
          <w:bCs/>
          <w:iCs/>
        </w:rPr>
        <w:t>в области промышл</w:t>
      </w:r>
      <w:r>
        <w:rPr>
          <w:bCs/>
          <w:iCs/>
        </w:rPr>
        <w:t xml:space="preserve">енной и пожарной безопасности, охраны труда </w:t>
      </w:r>
      <w:r w:rsidRPr="00735775">
        <w:rPr>
          <w:bCs/>
          <w:iCs/>
        </w:rPr>
        <w:t>и окружающей среды</w:t>
      </w:r>
      <w:r>
        <w:rPr>
          <w:bCs/>
          <w:iCs/>
        </w:rPr>
        <w:t>.</w:t>
      </w:r>
    </w:p>
    <w:p w:rsidR="00A306E4" w:rsidRPr="00E24FC2" w:rsidRDefault="00A306E4" w:rsidP="00A306E4">
      <w:pPr>
        <w:jc w:val="both"/>
        <w:rPr>
          <w:bCs/>
          <w:iCs/>
          <w:sz w:val="16"/>
          <w:szCs w:val="16"/>
        </w:rPr>
      </w:pPr>
    </w:p>
    <w:p w:rsidR="00A306E4" w:rsidRPr="006A03A9" w:rsidRDefault="00A306E4" w:rsidP="00A306E4">
      <w:pPr>
        <w:jc w:val="both"/>
        <w:rPr>
          <w:bCs/>
        </w:rPr>
      </w:pPr>
    </w:p>
    <w:p w:rsidR="00A306E4" w:rsidRPr="000E5290" w:rsidRDefault="00A306E4" w:rsidP="00A306E4">
      <w:pPr>
        <w:pStyle w:val="21"/>
        <w:spacing w:before="0" w:after="0"/>
        <w:rPr>
          <w:i w:val="0"/>
          <w:caps/>
          <w:snapToGrid w:val="0"/>
          <w:sz w:val="24"/>
          <w:szCs w:val="32"/>
        </w:rPr>
      </w:pPr>
      <w:bookmarkStart w:id="14" w:name="_Toc172097313"/>
      <w:bookmarkStart w:id="15" w:name="_Toc187829107"/>
      <w:r w:rsidRPr="000E5290">
        <w:rPr>
          <w:i w:val="0"/>
          <w:caps/>
          <w:snapToGrid w:val="0"/>
          <w:sz w:val="24"/>
          <w:szCs w:val="32"/>
        </w:rPr>
        <w:t>область действия</w:t>
      </w:r>
      <w:bookmarkEnd w:id="14"/>
      <w:bookmarkEnd w:id="15"/>
    </w:p>
    <w:p w:rsidR="00A306E4" w:rsidRDefault="00A306E4" w:rsidP="00A306E4"/>
    <w:p w:rsidR="00A306E4" w:rsidRPr="002E7562" w:rsidRDefault="00A306E4" w:rsidP="00A306E4">
      <w:pPr>
        <w:autoSpaceDE w:val="0"/>
        <w:autoSpaceDN w:val="0"/>
        <w:adjustRightInd w:val="0"/>
        <w:jc w:val="both"/>
        <w:rPr>
          <w:iCs/>
        </w:rPr>
      </w:pPr>
      <w:proofErr w:type="gramStart"/>
      <w:r w:rsidRPr="002E7562">
        <w:rPr>
          <w:iCs/>
        </w:rPr>
        <w:t xml:space="preserve">Настоящий </w:t>
      </w:r>
      <w:r w:rsidRPr="002E7562">
        <w:rPr>
          <w:rFonts w:ascii="Arial" w:hAnsi="Arial" w:cs="Arial"/>
          <w:b/>
          <w:bCs/>
          <w:i/>
          <w:iCs/>
          <w:sz w:val="20"/>
          <w:szCs w:val="20"/>
        </w:rPr>
        <w:t>СТАНДАРТ</w:t>
      </w:r>
      <w:r w:rsidRPr="002E7562">
        <w:rPr>
          <w:iCs/>
        </w:rPr>
        <w:t xml:space="preserve"> </w:t>
      </w:r>
      <w:r>
        <w:rPr>
          <w:iCs/>
        </w:rPr>
        <w:t>обязателен для всех работников</w:t>
      </w:r>
      <w:r w:rsidRPr="002E7562">
        <w:rPr>
          <w:iCs/>
        </w:rPr>
        <w:t xml:space="preserve"> </w:t>
      </w:r>
      <w:r>
        <w:rPr>
          <w:iCs/>
        </w:rPr>
        <w:t>ОАО «</w:t>
      </w:r>
      <w:r w:rsidRPr="00145CB2">
        <w:rPr>
          <w:iCs/>
        </w:rPr>
        <w:t>НК «Роснефть»</w:t>
      </w:r>
      <w:r>
        <w:rPr>
          <w:iCs/>
        </w:rPr>
        <w:t xml:space="preserve"> и Дочерних обществ, а также для всех</w:t>
      </w:r>
      <w:r w:rsidRPr="00145CB2">
        <w:rPr>
          <w:iCs/>
        </w:rPr>
        <w:t xml:space="preserve"> Подрядчиков</w:t>
      </w:r>
      <w:r>
        <w:rPr>
          <w:iCs/>
        </w:rPr>
        <w:t xml:space="preserve"> и Арендаторов</w:t>
      </w:r>
      <w:r w:rsidRPr="00145CB2">
        <w:rPr>
          <w:iCs/>
        </w:rPr>
        <w:t xml:space="preserve">, независимо от форм собственности и ведомственной принадлежности, выполняющих работы на объектах ОАО </w:t>
      </w:r>
      <w:r>
        <w:rPr>
          <w:iCs/>
        </w:rPr>
        <w:t>«</w:t>
      </w:r>
      <w:r w:rsidRPr="00145CB2">
        <w:rPr>
          <w:iCs/>
        </w:rPr>
        <w:t>НК «Роснефть»</w:t>
      </w:r>
      <w:r>
        <w:rPr>
          <w:iCs/>
        </w:rPr>
        <w:t xml:space="preserve"> и Дочерних обществ и арендующих имущество </w:t>
      </w:r>
      <w:r w:rsidRPr="00145CB2">
        <w:rPr>
          <w:iCs/>
        </w:rPr>
        <w:t xml:space="preserve">ОАО </w:t>
      </w:r>
      <w:r>
        <w:rPr>
          <w:iCs/>
        </w:rPr>
        <w:t>«</w:t>
      </w:r>
      <w:r w:rsidRPr="00145CB2">
        <w:rPr>
          <w:iCs/>
        </w:rPr>
        <w:t>НК «Роснефть»</w:t>
      </w:r>
      <w:r>
        <w:rPr>
          <w:iCs/>
        </w:rPr>
        <w:t xml:space="preserve"> и Дочерних обществ</w:t>
      </w:r>
      <w:r w:rsidRPr="00145CB2">
        <w:rPr>
          <w:iCs/>
        </w:rPr>
        <w:t xml:space="preserve"> и</w:t>
      </w:r>
      <w:r>
        <w:rPr>
          <w:iCs/>
        </w:rPr>
        <w:t xml:space="preserve"> должен применя</w:t>
      </w:r>
      <w:r w:rsidRPr="00145CB2">
        <w:rPr>
          <w:iCs/>
        </w:rPr>
        <w:t>т</w:t>
      </w:r>
      <w:r>
        <w:rPr>
          <w:iCs/>
        </w:rPr>
        <w:t>ь</w:t>
      </w:r>
      <w:r w:rsidRPr="00145CB2">
        <w:rPr>
          <w:iCs/>
        </w:rPr>
        <w:t>ся при заключении договоров Заказчика с Подрядчиками</w:t>
      </w:r>
      <w:r>
        <w:rPr>
          <w:iCs/>
        </w:rPr>
        <w:t xml:space="preserve"> и Арендаторами (включаться в состав договора</w:t>
      </w:r>
      <w:proofErr w:type="gramEnd"/>
      <w:r>
        <w:rPr>
          <w:iCs/>
        </w:rPr>
        <w:t xml:space="preserve"> в виде содержащихся в Стандарте требований – </w:t>
      </w:r>
      <w:hyperlink w:anchor="_ПРИЛОЖЕНИЕ_2._СОДЕРЖАНИЕ" w:history="1">
        <w:r w:rsidRPr="00E24FC2">
          <w:rPr>
            <w:rStyle w:val="af1"/>
            <w:iCs/>
          </w:rPr>
          <w:t>Приложение 2</w:t>
        </w:r>
      </w:hyperlink>
      <w:r>
        <w:rPr>
          <w:iCs/>
        </w:rPr>
        <w:t>)</w:t>
      </w:r>
      <w:r w:rsidRPr="00145CB2">
        <w:rPr>
          <w:iCs/>
        </w:rPr>
        <w:t>.</w:t>
      </w:r>
    </w:p>
    <w:p w:rsidR="00A306E4" w:rsidRPr="00CF5608" w:rsidRDefault="00A306E4" w:rsidP="00A306E4">
      <w:pPr>
        <w:jc w:val="both"/>
      </w:pPr>
      <w:bookmarkStart w:id="16" w:name="_Toc172097314"/>
    </w:p>
    <w:p w:rsidR="00A306E4" w:rsidRDefault="00A306E4" w:rsidP="00A306E4">
      <w:pPr>
        <w:jc w:val="both"/>
      </w:pPr>
      <w:r w:rsidRPr="00CF5608">
        <w:t xml:space="preserve">Требования Стандарта становятся обязательными для исполнения в ДО после их утверждения в </w:t>
      </w:r>
      <w:proofErr w:type="gramStart"/>
      <w:r w:rsidRPr="00CF5608">
        <w:t>ДО</w:t>
      </w:r>
      <w:proofErr w:type="gramEnd"/>
      <w:r w:rsidRPr="00CF5608">
        <w:t xml:space="preserve"> в соответствии с их Уставами и в установленном в этих ДО порядке.</w:t>
      </w:r>
    </w:p>
    <w:p w:rsidR="00A306E4" w:rsidRDefault="00A306E4" w:rsidP="00A306E4">
      <w:pPr>
        <w:jc w:val="both"/>
      </w:pPr>
    </w:p>
    <w:p w:rsidR="00A306E4" w:rsidRDefault="00A306E4" w:rsidP="00A306E4">
      <w:pPr>
        <w:jc w:val="both"/>
      </w:pPr>
      <w:r w:rsidRPr="00CF5608">
        <w:t xml:space="preserve">Организационные, распорядительные и </w:t>
      </w:r>
      <w:r>
        <w:t xml:space="preserve">локальные </w:t>
      </w:r>
      <w:r w:rsidRPr="00CF5608">
        <w:t>нормативные документы не должны противоречить настоящему Стандарту</w:t>
      </w:r>
      <w:r>
        <w:t>.</w:t>
      </w:r>
    </w:p>
    <w:p w:rsidR="00A306E4" w:rsidRPr="00E24FC2" w:rsidRDefault="00A306E4" w:rsidP="00A306E4">
      <w:pPr>
        <w:pStyle w:val="af7"/>
        <w:spacing w:after="0"/>
        <w:rPr>
          <w:sz w:val="16"/>
          <w:szCs w:val="16"/>
        </w:rPr>
      </w:pPr>
    </w:p>
    <w:p w:rsidR="00A306E4" w:rsidRPr="00BF5AE3" w:rsidRDefault="00A306E4" w:rsidP="00A306E4">
      <w:pPr>
        <w:autoSpaceDE w:val="0"/>
        <w:autoSpaceDN w:val="0"/>
        <w:adjustRightInd w:val="0"/>
        <w:jc w:val="both"/>
      </w:pPr>
    </w:p>
    <w:p w:rsidR="00A306E4" w:rsidRPr="00BF5AE3" w:rsidRDefault="00A306E4" w:rsidP="00A306E4">
      <w:pPr>
        <w:pStyle w:val="21"/>
        <w:keepNext w:val="0"/>
        <w:spacing w:before="0" w:after="0"/>
        <w:jc w:val="both"/>
        <w:rPr>
          <w:i w:val="0"/>
          <w:caps/>
          <w:snapToGrid w:val="0"/>
          <w:sz w:val="24"/>
        </w:rPr>
      </w:pPr>
      <w:bookmarkStart w:id="17" w:name="_Toc108427371"/>
      <w:bookmarkStart w:id="18" w:name="_Toc108601238"/>
      <w:bookmarkStart w:id="19" w:name="_Toc167171456"/>
      <w:bookmarkStart w:id="20" w:name="_Toc187829108"/>
      <w:r w:rsidRPr="00BF5AE3">
        <w:rPr>
          <w:i w:val="0"/>
          <w:caps/>
          <w:snapToGrid w:val="0"/>
          <w:sz w:val="24"/>
        </w:rPr>
        <w:t>период действия и порядок внесения изменений</w:t>
      </w:r>
      <w:bookmarkEnd w:id="17"/>
      <w:bookmarkEnd w:id="18"/>
      <w:bookmarkEnd w:id="19"/>
      <w:bookmarkEnd w:id="20"/>
    </w:p>
    <w:p w:rsidR="00A306E4" w:rsidRDefault="00A306E4" w:rsidP="00A306E4">
      <w:pPr>
        <w:autoSpaceDE w:val="0"/>
        <w:autoSpaceDN w:val="0"/>
        <w:adjustRightInd w:val="0"/>
        <w:jc w:val="both"/>
      </w:pPr>
    </w:p>
    <w:p w:rsidR="00A306E4" w:rsidRDefault="00A306E4" w:rsidP="00A306E4">
      <w:pPr>
        <w:jc w:val="both"/>
      </w:pPr>
      <w:r w:rsidRPr="00CF5608">
        <w:t>Стандарт вводится в действие Приказом ОАО «НК «Роснефть».</w:t>
      </w:r>
    </w:p>
    <w:p w:rsidR="00A306E4" w:rsidRPr="00E24FC2" w:rsidRDefault="00A306E4" w:rsidP="00A306E4">
      <w:pPr>
        <w:jc w:val="both"/>
        <w:rPr>
          <w:sz w:val="20"/>
          <w:szCs w:val="20"/>
        </w:rPr>
      </w:pPr>
    </w:p>
    <w:p w:rsidR="00A306E4" w:rsidRPr="00C0559D" w:rsidRDefault="00A306E4" w:rsidP="00A306E4">
      <w:pPr>
        <w:jc w:val="both"/>
      </w:pPr>
      <w:r w:rsidRPr="00C0559D">
        <w:t>Настоящий Стандарт  является локальным нормативным документом постоянного действия</w:t>
      </w:r>
      <w:r>
        <w:t>.</w:t>
      </w:r>
    </w:p>
    <w:p w:rsidR="00A306E4" w:rsidRPr="00E24FC2" w:rsidRDefault="00A306E4" w:rsidP="00A306E4">
      <w:pPr>
        <w:jc w:val="both"/>
        <w:rPr>
          <w:sz w:val="20"/>
          <w:szCs w:val="20"/>
        </w:rPr>
      </w:pPr>
    </w:p>
    <w:p w:rsidR="00A306E4" w:rsidRPr="00CF5608" w:rsidRDefault="00A306E4" w:rsidP="00A306E4">
      <w:pPr>
        <w:jc w:val="both"/>
      </w:pPr>
      <w:r w:rsidRPr="00CF5608">
        <w:t>Стандарт признается утратившим силу на основании Приказа ОАО «НК «Роснефть».</w:t>
      </w:r>
    </w:p>
    <w:p w:rsidR="00A306E4" w:rsidRPr="00E24FC2" w:rsidRDefault="00A306E4" w:rsidP="00A306E4">
      <w:pPr>
        <w:jc w:val="both"/>
        <w:rPr>
          <w:sz w:val="20"/>
          <w:szCs w:val="20"/>
        </w:rPr>
      </w:pPr>
    </w:p>
    <w:p w:rsidR="00A306E4" w:rsidRPr="00CF5608" w:rsidRDefault="00A306E4" w:rsidP="00A306E4">
      <w:pPr>
        <w:jc w:val="both"/>
      </w:pPr>
      <w:r w:rsidRPr="00CF5608">
        <w:t>Изменения в Стандарт вносятся Приказом ОАО «НК «Роснефть».</w:t>
      </w:r>
    </w:p>
    <w:p w:rsidR="00A306E4" w:rsidRPr="00E24FC2" w:rsidRDefault="00A306E4" w:rsidP="00A306E4">
      <w:pPr>
        <w:jc w:val="both"/>
        <w:rPr>
          <w:sz w:val="20"/>
          <w:szCs w:val="20"/>
        </w:rPr>
      </w:pPr>
    </w:p>
    <w:p w:rsidR="00A306E4" w:rsidRPr="00CF5608" w:rsidRDefault="00A306E4" w:rsidP="00A306E4">
      <w:pPr>
        <w:jc w:val="both"/>
      </w:pPr>
      <w:r w:rsidRPr="00CF5608">
        <w:t xml:space="preserve">Инициаторами внесения изменений в </w:t>
      </w:r>
      <w:r>
        <w:t>Стандарт являются: Департамент</w:t>
      </w:r>
      <w:r w:rsidRPr="00CF5608">
        <w:t xml:space="preserve"> экологической и промышленной безопасности ОАО «НК «Роснефть</w:t>
      </w:r>
      <w:r>
        <w:t>»</w:t>
      </w:r>
      <w:r w:rsidRPr="00CF5608">
        <w:t xml:space="preserve">, а так же </w:t>
      </w:r>
      <w:r>
        <w:t>иные</w:t>
      </w:r>
      <w:r w:rsidRPr="00CF5608">
        <w:t xml:space="preserve"> структурные подразделения ОАО «НК «Роснефть» или </w:t>
      </w:r>
      <w:proofErr w:type="gramStart"/>
      <w:r w:rsidRPr="00CF5608">
        <w:t>ДО</w:t>
      </w:r>
      <w:proofErr w:type="gramEnd"/>
      <w:r w:rsidRPr="00CF5608">
        <w:t xml:space="preserve"> по согласованию с вышеназванным </w:t>
      </w:r>
      <w:r>
        <w:t>Д</w:t>
      </w:r>
      <w:r w:rsidRPr="00CF5608">
        <w:t>епартаментом.</w:t>
      </w:r>
    </w:p>
    <w:p w:rsidR="00A306E4" w:rsidRPr="00E24FC2" w:rsidRDefault="00A306E4" w:rsidP="00A306E4">
      <w:pPr>
        <w:jc w:val="both"/>
        <w:rPr>
          <w:sz w:val="20"/>
          <w:szCs w:val="20"/>
        </w:rPr>
      </w:pPr>
    </w:p>
    <w:p w:rsidR="00A306E4" w:rsidRPr="00CF5608" w:rsidRDefault="00A306E4" w:rsidP="00A306E4">
      <w:pPr>
        <w:jc w:val="both"/>
      </w:pPr>
      <w:r w:rsidRPr="00CF5608">
        <w:t>Изменения в Стандарт вносятся, в случаях: изменения законодательства РФ</w:t>
      </w:r>
      <w:r>
        <w:t xml:space="preserve"> в области ПБОТОС</w:t>
      </w:r>
      <w:r w:rsidRPr="00CF5608">
        <w:t>, изменения организационной структур</w:t>
      </w:r>
      <w:r>
        <w:t xml:space="preserve">ы или полномочий руководителей </w:t>
      </w:r>
      <w:r w:rsidRPr="00CF5608">
        <w:t>и т.п.</w:t>
      </w:r>
    </w:p>
    <w:bookmarkEnd w:id="16"/>
    <w:p w:rsidR="00A306E4" w:rsidRDefault="00A306E4" w:rsidP="00A306E4">
      <w:pPr>
        <w:autoSpaceDE w:val="0"/>
        <w:autoSpaceDN w:val="0"/>
        <w:adjustRightInd w:val="0"/>
        <w:jc w:val="both"/>
      </w:pPr>
    </w:p>
    <w:p w:rsidR="00A306E4" w:rsidRPr="00BF5AE3" w:rsidRDefault="00A306E4" w:rsidP="00A306E4">
      <w:pPr>
        <w:autoSpaceDE w:val="0"/>
        <w:autoSpaceDN w:val="0"/>
        <w:adjustRightInd w:val="0"/>
        <w:jc w:val="both"/>
      </w:pPr>
      <w:proofErr w:type="gramStart"/>
      <w:r w:rsidRPr="00C0559D">
        <w:t>Контроль за</w:t>
      </w:r>
      <w:proofErr w:type="gramEnd"/>
      <w:r w:rsidRPr="00C0559D">
        <w:t xml:space="preserve"> исполнением требований настоящего Стандарта и поддержанием его в актуаль</w:t>
      </w:r>
      <w:r>
        <w:t>ном состоянии возлагается на В</w:t>
      </w:r>
      <w:r w:rsidRPr="00C0559D">
        <w:t xml:space="preserve">ице-президента, курирующего вопросы </w:t>
      </w:r>
      <w:r w:rsidRPr="0075042D">
        <w:t>ПБОТОС</w:t>
      </w:r>
      <w:r w:rsidRPr="00C0559D">
        <w:t xml:space="preserve"> ОАО «НК «Роснефть».</w:t>
      </w:r>
      <w:bookmarkStart w:id="21" w:name="_Toc172097315"/>
    </w:p>
    <w:p w:rsidR="00A306E4" w:rsidRPr="00BF5AE3" w:rsidRDefault="00A306E4" w:rsidP="00A306E4">
      <w:pPr>
        <w:sectPr w:rsidR="00A306E4" w:rsidRPr="00BF5AE3" w:rsidSect="00F41718">
          <w:endnotePr>
            <w:numFmt w:val="decimal"/>
          </w:endnotePr>
          <w:pgSz w:w="11906" w:h="16838"/>
          <w:pgMar w:top="1134" w:right="567" w:bottom="1134" w:left="1701" w:header="709" w:footer="709" w:gutter="0"/>
          <w:cols w:space="708"/>
          <w:docGrid w:linePitch="360"/>
        </w:sectPr>
      </w:pPr>
    </w:p>
    <w:p w:rsidR="00A306E4" w:rsidRPr="00BF5AE3" w:rsidRDefault="00A306E4" w:rsidP="00A306E4">
      <w:pPr>
        <w:pStyle w:val="11"/>
        <w:keepNext w:val="0"/>
        <w:shd w:val="clear" w:color="auto" w:fill="auto"/>
        <w:tabs>
          <w:tab w:val="left" w:pos="360"/>
          <w:tab w:val="left" w:pos="540"/>
        </w:tabs>
        <w:spacing w:before="0" w:after="0"/>
        <w:ind w:left="0"/>
        <w:jc w:val="both"/>
        <w:rPr>
          <w:rFonts w:ascii="Arial" w:hAnsi="Arial" w:cs="Arial"/>
          <w:caps/>
          <w:snapToGrid w:val="0"/>
          <w:color w:val="AF931D"/>
          <w:sz w:val="32"/>
          <w:szCs w:val="32"/>
        </w:rPr>
      </w:pPr>
      <w:bookmarkStart w:id="22" w:name="_Toc187829109"/>
      <w:r w:rsidRPr="00BF5AE3">
        <w:rPr>
          <w:rFonts w:ascii="Arial" w:hAnsi="Arial" w:cs="Arial"/>
          <w:caps/>
          <w:snapToGrid w:val="0"/>
          <w:color w:val="AF931D"/>
          <w:sz w:val="32"/>
          <w:szCs w:val="32"/>
        </w:rPr>
        <w:lastRenderedPageBreak/>
        <w:t>1</w:t>
      </w:r>
      <w:bookmarkEnd w:id="21"/>
      <w:r w:rsidRPr="00BF5AE3">
        <w:rPr>
          <w:rFonts w:ascii="Arial" w:hAnsi="Arial" w:cs="Arial"/>
          <w:caps/>
          <w:snapToGrid w:val="0"/>
          <w:color w:val="AF931D"/>
          <w:sz w:val="32"/>
          <w:szCs w:val="32"/>
        </w:rPr>
        <w:tab/>
        <w:t>термины и определения</w:t>
      </w:r>
      <w:bookmarkEnd w:id="22"/>
    </w:p>
    <w:p w:rsidR="00A306E4" w:rsidRDefault="00A306E4" w:rsidP="00A306E4">
      <w:pPr>
        <w:jc w:val="both"/>
      </w:pPr>
    </w:p>
    <w:p w:rsidR="00A306E4" w:rsidRDefault="00A306E4" w:rsidP="00A306E4">
      <w:pPr>
        <w:jc w:val="both"/>
      </w:pPr>
    </w:p>
    <w:p w:rsidR="00A306E4" w:rsidRDefault="00A306E4" w:rsidP="00A306E4">
      <w:pPr>
        <w:jc w:val="both"/>
      </w:pPr>
      <w:r>
        <w:t>В настоящем Стандарте Компании применимы следующие единые термины с соответствующими определениями:</w:t>
      </w:r>
    </w:p>
    <w:p w:rsidR="00A306E4" w:rsidRDefault="00A306E4" w:rsidP="00A306E4">
      <w:pPr>
        <w:jc w:val="both"/>
      </w:pPr>
    </w:p>
    <w:p w:rsidR="00A306E4" w:rsidRPr="00EE2C94" w:rsidRDefault="00A306E4" w:rsidP="00A306E4">
      <w:pPr>
        <w:pStyle w:val="afe"/>
        <w:spacing w:after="0"/>
        <w:ind w:left="0"/>
        <w:jc w:val="both"/>
      </w:pPr>
      <w:proofErr w:type="gramStart"/>
      <w:r w:rsidRPr="00EE2C94">
        <w:rPr>
          <w:rFonts w:ascii="Arial" w:hAnsi="Arial" w:cs="Arial"/>
          <w:b/>
          <w:i/>
          <w:caps/>
          <w:sz w:val="20"/>
        </w:rPr>
        <w:t>Заказчик</w:t>
      </w:r>
      <w:r>
        <w:t xml:space="preserve"> – ОАО «НК «Роснефть», ДО (в том числе ДО, арендующие объекты                             ОАО «НК «Роснефть») заключающие договоры на выполнение работ и услуг на объектах ОАО «НК «Роснефть», ДО и арендованных Дочерним обществом у ОАО «НК «Роснефть», а также другие </w:t>
      </w:r>
      <w:r w:rsidRPr="00EE2C94">
        <w:t>юридиче</w:t>
      </w:r>
      <w:r>
        <w:t>ские лица, уполномоченные ОАО «НК «Роснефть» заключать данного рода договоры</w:t>
      </w:r>
      <w:r w:rsidRPr="00EE2C94">
        <w:t>.</w:t>
      </w:r>
      <w:proofErr w:type="gramEnd"/>
    </w:p>
    <w:p w:rsidR="00A306E4" w:rsidRDefault="00A306E4" w:rsidP="00A306E4">
      <w:pPr>
        <w:jc w:val="both"/>
      </w:pPr>
    </w:p>
    <w:p w:rsidR="00A306E4" w:rsidRPr="00CF72DD" w:rsidRDefault="00A306E4" w:rsidP="00A306E4">
      <w:pPr>
        <w:pStyle w:val="5"/>
        <w:spacing w:before="0" w:after="0"/>
        <w:jc w:val="both"/>
        <w:rPr>
          <w:b w:val="0"/>
          <w:i w:val="0"/>
          <w:sz w:val="24"/>
          <w:szCs w:val="24"/>
        </w:rPr>
      </w:pPr>
      <w:r w:rsidRPr="00CF72DD">
        <w:rPr>
          <w:rFonts w:ascii="Arial" w:hAnsi="Arial" w:cs="Arial"/>
          <w:bCs w:val="0"/>
          <w:iCs w:val="0"/>
          <w:sz w:val="20"/>
          <w:szCs w:val="20"/>
        </w:rPr>
        <w:t>СТРУКТУРНОЕ ПОДРАЗДЕЛЕНИЕ (СП)</w:t>
      </w:r>
      <w:r w:rsidRPr="00CF72DD">
        <w:rPr>
          <w:b w:val="0"/>
          <w:i w:val="0"/>
          <w:sz w:val="24"/>
          <w:szCs w:val="24"/>
        </w:rPr>
        <w:t xml:space="preserve"> – структурное подразделение ОАО «НК «Роснефть» с самостоятельными функциями, задачами и ответственностью в рамках своих компетенций.</w:t>
      </w:r>
    </w:p>
    <w:p w:rsidR="00A306E4" w:rsidRDefault="00A306E4" w:rsidP="00A306E4">
      <w:pPr>
        <w:jc w:val="both"/>
      </w:pPr>
    </w:p>
    <w:p w:rsidR="00A306E4" w:rsidRDefault="00A306E4" w:rsidP="00A306E4">
      <w:pPr>
        <w:pStyle w:val="5"/>
        <w:spacing w:before="0" w:after="0"/>
        <w:jc w:val="both"/>
        <w:rPr>
          <w:i w:val="0"/>
        </w:rPr>
      </w:pPr>
      <w:r w:rsidRPr="00713343">
        <w:rPr>
          <w:rFonts w:ascii="Arial" w:hAnsi="Arial" w:cs="Arial"/>
          <w:caps/>
          <w:sz w:val="20"/>
        </w:rPr>
        <w:t>АРЕНДАТОР</w:t>
      </w:r>
      <w:r>
        <w:rPr>
          <w:rFonts w:ascii="Arial" w:hAnsi="Arial" w:cs="Arial"/>
          <w:b w:val="0"/>
          <w:i w:val="0"/>
          <w:caps/>
          <w:sz w:val="20"/>
        </w:rPr>
        <w:t xml:space="preserve"> – </w:t>
      </w:r>
      <w:r w:rsidRPr="00A5299B">
        <w:rPr>
          <w:b w:val="0"/>
          <w:i w:val="0"/>
          <w:sz w:val="24"/>
          <w:szCs w:val="24"/>
        </w:rPr>
        <w:t>физическое или юридическое лицо, взявшее на определенных услов</w:t>
      </w:r>
      <w:r>
        <w:rPr>
          <w:b w:val="0"/>
          <w:i w:val="0"/>
          <w:sz w:val="24"/>
          <w:szCs w:val="24"/>
        </w:rPr>
        <w:t>иях во временное пользование принадлежащие Компании (арендуемые Компанией)</w:t>
      </w:r>
      <w:r w:rsidRPr="00A5299B">
        <w:rPr>
          <w:b w:val="0"/>
          <w:i w:val="0"/>
          <w:sz w:val="24"/>
          <w:szCs w:val="24"/>
        </w:rPr>
        <w:t xml:space="preserve"> средства произ</w:t>
      </w:r>
      <w:r>
        <w:rPr>
          <w:b w:val="0"/>
          <w:i w:val="0"/>
          <w:sz w:val="24"/>
          <w:szCs w:val="24"/>
        </w:rPr>
        <w:t>водства, имущество</w:t>
      </w:r>
      <w:r w:rsidRPr="00A5299B">
        <w:rPr>
          <w:b w:val="0"/>
          <w:i w:val="0"/>
          <w:sz w:val="24"/>
          <w:szCs w:val="24"/>
        </w:rPr>
        <w:t>.</w:t>
      </w:r>
    </w:p>
    <w:p w:rsidR="00A306E4" w:rsidRPr="00A5299B" w:rsidRDefault="00A306E4" w:rsidP="00A306E4"/>
    <w:p w:rsidR="00A306E4" w:rsidRDefault="00A306E4" w:rsidP="00A306E4">
      <w:pPr>
        <w:pStyle w:val="5"/>
        <w:spacing w:before="0" w:after="0"/>
        <w:jc w:val="both"/>
        <w:rPr>
          <w:rFonts w:ascii="Tahoma" w:hAnsi="Tahoma" w:cs="Tahoma"/>
          <w:sz w:val="18"/>
          <w:szCs w:val="18"/>
        </w:rPr>
      </w:pPr>
      <w:r w:rsidRPr="00713343">
        <w:rPr>
          <w:rFonts w:ascii="Arial" w:hAnsi="Arial" w:cs="Arial"/>
          <w:caps/>
          <w:sz w:val="20"/>
        </w:rPr>
        <w:t>Арендодатель</w:t>
      </w:r>
      <w:r w:rsidRPr="00FF712B">
        <w:rPr>
          <w:rFonts w:ascii="Arial" w:hAnsi="Arial" w:cs="Arial"/>
          <w:b w:val="0"/>
          <w:i w:val="0"/>
          <w:caps/>
          <w:sz w:val="20"/>
        </w:rPr>
        <w:t xml:space="preserve"> </w:t>
      </w:r>
      <w:r>
        <w:rPr>
          <w:b w:val="0"/>
          <w:i w:val="0"/>
          <w:caps/>
          <w:sz w:val="24"/>
          <w:szCs w:val="24"/>
        </w:rPr>
        <w:t>–</w:t>
      </w:r>
      <w:r w:rsidRPr="00A5299B">
        <w:rPr>
          <w:b w:val="0"/>
          <w:i w:val="0"/>
          <w:caps/>
          <w:sz w:val="24"/>
          <w:szCs w:val="24"/>
        </w:rPr>
        <w:t xml:space="preserve"> </w:t>
      </w:r>
      <w:r>
        <w:rPr>
          <w:b w:val="0"/>
          <w:i w:val="0"/>
          <w:sz w:val="24"/>
          <w:szCs w:val="24"/>
        </w:rPr>
        <w:t>Компания или лицо, уполно</w:t>
      </w:r>
      <w:r w:rsidRPr="00A5299B">
        <w:rPr>
          <w:b w:val="0"/>
          <w:i w:val="0"/>
          <w:sz w:val="24"/>
          <w:szCs w:val="24"/>
        </w:rPr>
        <w:t xml:space="preserve">моченное </w:t>
      </w:r>
      <w:r>
        <w:rPr>
          <w:b w:val="0"/>
          <w:i w:val="0"/>
          <w:sz w:val="24"/>
          <w:szCs w:val="24"/>
        </w:rPr>
        <w:t>Компанией</w:t>
      </w:r>
      <w:r w:rsidRPr="00A5299B">
        <w:rPr>
          <w:b w:val="0"/>
          <w:i w:val="0"/>
          <w:sz w:val="24"/>
          <w:szCs w:val="24"/>
        </w:rPr>
        <w:t xml:space="preserve"> сдавать имущество</w:t>
      </w:r>
      <w:r>
        <w:rPr>
          <w:b w:val="0"/>
          <w:i w:val="0"/>
          <w:sz w:val="24"/>
          <w:szCs w:val="24"/>
        </w:rPr>
        <w:t xml:space="preserve"> Компании</w:t>
      </w:r>
      <w:r w:rsidRPr="00A5299B">
        <w:rPr>
          <w:b w:val="0"/>
          <w:i w:val="0"/>
          <w:sz w:val="24"/>
          <w:szCs w:val="24"/>
        </w:rPr>
        <w:t xml:space="preserve"> в аренду.</w:t>
      </w:r>
      <w:r>
        <w:t xml:space="preserve"> </w:t>
      </w:r>
    </w:p>
    <w:p w:rsidR="00A306E4" w:rsidRPr="00BF5AE3" w:rsidRDefault="00A306E4" w:rsidP="00A306E4"/>
    <w:p w:rsidR="00A306E4" w:rsidRPr="00EE2C94" w:rsidRDefault="00A306E4" w:rsidP="00A306E4">
      <w:pPr>
        <w:pStyle w:val="afe"/>
        <w:spacing w:after="0"/>
        <w:ind w:left="0"/>
        <w:jc w:val="both"/>
      </w:pPr>
      <w:r w:rsidRPr="00EE2C94">
        <w:rPr>
          <w:rFonts w:ascii="Arial" w:hAnsi="Arial" w:cs="Arial"/>
          <w:b/>
          <w:i/>
          <w:caps/>
          <w:sz w:val="20"/>
        </w:rPr>
        <w:t>подрядчики (Генеральный подрядчик)</w:t>
      </w:r>
      <w:r w:rsidRPr="00EE2C94">
        <w:t xml:space="preserve"> – физические и юридические лица, которые выполняют строительные, монтажные, ремонтные и иные работы </w:t>
      </w:r>
      <w:r>
        <w:t>на объектах Заказчика</w:t>
      </w:r>
      <w:r w:rsidRPr="00EE2C94">
        <w:t xml:space="preserve"> по договору подря</w:t>
      </w:r>
      <w:r>
        <w:t>да (контракту), заключаемому с З</w:t>
      </w:r>
      <w:r w:rsidRPr="00EE2C94">
        <w:t>аказчиком в соответствии с Гражданским кодексом Российской Федерации.</w:t>
      </w:r>
    </w:p>
    <w:p w:rsidR="00A306E4" w:rsidRPr="00BF5AE3" w:rsidRDefault="00A306E4" w:rsidP="00A306E4"/>
    <w:p w:rsidR="00A306E4" w:rsidRDefault="00A306E4" w:rsidP="00A306E4">
      <w:pPr>
        <w:jc w:val="both"/>
      </w:pPr>
      <w:r w:rsidRPr="007A29C9">
        <w:rPr>
          <w:rFonts w:ascii="Arial" w:hAnsi="Arial" w:cs="Arial"/>
          <w:b/>
          <w:i/>
          <w:sz w:val="20"/>
          <w:szCs w:val="20"/>
        </w:rPr>
        <w:t>СУБПОДРЯДЧИК</w:t>
      </w:r>
      <w:r>
        <w:t xml:space="preserve"> - организация, привлекаемая Подрядчиком для выполнения работ на объектах Заказчика.</w:t>
      </w:r>
    </w:p>
    <w:p w:rsidR="00A306E4" w:rsidRDefault="00A306E4" w:rsidP="00A306E4">
      <w:pPr>
        <w:jc w:val="both"/>
      </w:pPr>
    </w:p>
    <w:p w:rsidR="00A306E4" w:rsidRDefault="00A306E4" w:rsidP="00A306E4">
      <w:pPr>
        <w:jc w:val="both"/>
      </w:pPr>
      <w:r w:rsidRPr="007A29C9">
        <w:rPr>
          <w:rFonts w:ascii="Arial" w:hAnsi="Arial" w:cs="Arial"/>
          <w:b/>
          <w:i/>
          <w:sz w:val="20"/>
          <w:szCs w:val="20"/>
        </w:rPr>
        <w:t>РУКОВОДИТЕЛЬ ПОДРЯДНОЙ ОРГАНИЗАЦИИ</w:t>
      </w:r>
      <w:r>
        <w:t xml:space="preserve"> – должностное лицо, представляющее Подрядчика (генеральный директор, директор).</w:t>
      </w:r>
    </w:p>
    <w:p w:rsidR="00A306E4" w:rsidRDefault="00A306E4" w:rsidP="00A306E4">
      <w:pPr>
        <w:jc w:val="both"/>
      </w:pPr>
    </w:p>
    <w:p w:rsidR="00A306E4" w:rsidRDefault="00A306E4" w:rsidP="00A306E4">
      <w:pPr>
        <w:jc w:val="both"/>
      </w:pPr>
      <w:proofErr w:type="gramStart"/>
      <w:r w:rsidRPr="007A29C9">
        <w:rPr>
          <w:rFonts w:ascii="Arial" w:hAnsi="Arial" w:cs="Arial"/>
          <w:b/>
          <w:i/>
          <w:sz w:val="20"/>
          <w:szCs w:val="20"/>
        </w:rPr>
        <w:t>ОБЪЕКТ</w:t>
      </w:r>
      <w: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A306E4" w:rsidRDefault="00A306E4" w:rsidP="00A306E4">
      <w:pPr>
        <w:jc w:val="both"/>
      </w:pPr>
    </w:p>
    <w:p w:rsidR="00A306E4" w:rsidRDefault="00A306E4" w:rsidP="00A306E4">
      <w:pPr>
        <w:pStyle w:val="5"/>
        <w:spacing w:before="0" w:after="0"/>
        <w:jc w:val="both"/>
        <w:rPr>
          <w:b w:val="0"/>
          <w:i w:val="0"/>
          <w:sz w:val="24"/>
          <w:szCs w:val="24"/>
        </w:rPr>
      </w:pPr>
      <w:r w:rsidRPr="00525F45">
        <w:rPr>
          <w:rFonts w:ascii="Arial" w:hAnsi="Arial" w:cs="Arial"/>
          <w:bCs w:val="0"/>
          <w:iCs w:val="0"/>
          <w:sz w:val="20"/>
          <w:szCs w:val="20"/>
        </w:rPr>
        <w:t>ПРОИСШЕСТВИЕ</w:t>
      </w:r>
      <w:r>
        <w:t xml:space="preserve"> </w:t>
      </w:r>
      <w:r>
        <w:rPr>
          <w:sz w:val="24"/>
        </w:rPr>
        <w:t xml:space="preserve">– </w:t>
      </w:r>
      <w:r w:rsidRPr="00A01CF9">
        <w:rPr>
          <w:b w:val="0"/>
          <w:i w:val="0"/>
          <w:sz w:val="24"/>
          <w:szCs w:val="24"/>
        </w:rPr>
        <w:t>любое незапланированное событие, случившееся в рабочей среде Компании, которое привело или могло привести к несч</w:t>
      </w:r>
      <w:r>
        <w:rPr>
          <w:b w:val="0"/>
          <w:i w:val="0"/>
          <w:sz w:val="24"/>
          <w:szCs w:val="24"/>
        </w:rPr>
        <w:t>астному случаю на производстве,</w:t>
      </w:r>
      <w:r w:rsidRPr="00A01CF9">
        <w:rPr>
          <w:b w:val="0"/>
          <w:i w:val="0"/>
          <w:sz w:val="24"/>
          <w:szCs w:val="24"/>
        </w:rPr>
        <w:t xml:space="preserve"> пожару, взрыву, аварии, дорожно-транспортному происшествию</w:t>
      </w:r>
      <w:r>
        <w:rPr>
          <w:b w:val="0"/>
          <w:i w:val="0"/>
          <w:sz w:val="24"/>
          <w:szCs w:val="24"/>
        </w:rPr>
        <w:t>, негативному влиянию на окружающую среду, ущербу Компании или любому подобному</w:t>
      </w:r>
      <w:r w:rsidRPr="00A01CF9">
        <w:rPr>
          <w:b w:val="0"/>
          <w:i w:val="0"/>
          <w:sz w:val="24"/>
          <w:szCs w:val="24"/>
        </w:rPr>
        <w:t xml:space="preserve"> событию</w:t>
      </w:r>
      <w:r>
        <w:rPr>
          <w:b w:val="0"/>
          <w:i w:val="0"/>
          <w:sz w:val="24"/>
          <w:szCs w:val="24"/>
        </w:rPr>
        <w:t>.</w:t>
      </w:r>
    </w:p>
    <w:p w:rsidR="00A306E4" w:rsidRDefault="00A306E4" w:rsidP="00A306E4"/>
    <w:p w:rsidR="00A306E4" w:rsidRPr="002560B3" w:rsidRDefault="00A306E4" w:rsidP="00A306E4">
      <w:pPr>
        <w:jc w:val="both"/>
      </w:pPr>
      <w:r w:rsidRPr="00525F45">
        <w:rPr>
          <w:rFonts w:ascii="Arial" w:hAnsi="Arial" w:cs="Arial"/>
          <w:b/>
          <w:bCs/>
          <w:i/>
          <w:sz w:val="20"/>
          <w:szCs w:val="20"/>
        </w:rPr>
        <w:t>РАССЛЕДОВАНИЕ ПРОИСШЕСТВИЙ</w:t>
      </w:r>
      <w:r w:rsidRPr="0078483F">
        <w:t xml:space="preserve"> –</w:t>
      </w:r>
      <w:r>
        <w:t xml:space="preserve"> это совокупность действий по </w:t>
      </w:r>
      <w:r w:rsidRPr="002560B3">
        <w:t>установлени</w:t>
      </w:r>
      <w:r>
        <w:t>ю причин происшествий и принятию</w:t>
      </w:r>
      <w:r w:rsidRPr="002560B3">
        <w:t xml:space="preserve"> предупреждающих и (или) корректирующих мер по устранению по</w:t>
      </w:r>
      <w:r>
        <w:t xml:space="preserve">следствий происшествия и (или) </w:t>
      </w:r>
      <w:r w:rsidRPr="002560B3">
        <w:t>предупреждению происшеств</w:t>
      </w:r>
      <w:r>
        <w:t>ий, а также снижению рисков промышленных опасностей</w:t>
      </w:r>
      <w:r w:rsidRPr="002560B3">
        <w:t>.</w:t>
      </w:r>
    </w:p>
    <w:p w:rsidR="00A306E4" w:rsidRPr="00525F45" w:rsidRDefault="00A306E4" w:rsidP="00A306E4"/>
    <w:p w:rsidR="00A306E4" w:rsidRDefault="00A306E4" w:rsidP="00A306E4">
      <w:pPr>
        <w:jc w:val="both"/>
        <w:rPr>
          <w:b/>
          <w:i/>
        </w:rPr>
      </w:pPr>
      <w:bookmarkStart w:id="23" w:name="_Toc172097316"/>
      <w:proofErr w:type="gramStart"/>
      <w:r w:rsidRPr="00525F45">
        <w:rPr>
          <w:rStyle w:val="30"/>
          <w:i/>
          <w:sz w:val="20"/>
          <w:szCs w:val="20"/>
        </w:rPr>
        <w:lastRenderedPageBreak/>
        <w:t>НЕСЧАСТНЫЙ СЛУЧАЙ НА ПРОИЗВОДСТВЕ</w:t>
      </w:r>
      <w:bookmarkEnd w:id="23"/>
      <w:r>
        <w:rPr>
          <w:b/>
          <w:i/>
        </w:rPr>
        <w:t xml:space="preserve"> </w:t>
      </w:r>
      <w:r>
        <w:t xml:space="preserve">– </w:t>
      </w:r>
      <w:r>
        <w:rPr>
          <w:bCs/>
        </w:rPr>
        <w:t>событие,</w:t>
      </w:r>
      <w:r>
        <w:rPr>
          <w:b/>
        </w:rPr>
        <w:t xml:space="preserve"> </w:t>
      </w:r>
      <w:r>
        <w:t>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w:t>
      </w:r>
      <w:proofErr w:type="gramEnd"/>
      <w:r>
        <w:t xml:space="preserve"> По степени тяжести несчастные случаи подразделяются </w:t>
      </w:r>
      <w:proofErr w:type="gramStart"/>
      <w:r>
        <w:t>на</w:t>
      </w:r>
      <w:proofErr w:type="gramEnd"/>
      <w:r>
        <w:t xml:space="preserve">: </w:t>
      </w:r>
    </w:p>
    <w:p w:rsidR="00A306E4" w:rsidRPr="006B0590" w:rsidRDefault="00A306E4" w:rsidP="00A306E4">
      <w:pPr>
        <w:numPr>
          <w:ilvl w:val="0"/>
          <w:numId w:val="18"/>
        </w:numPr>
        <w:tabs>
          <w:tab w:val="clear" w:pos="363"/>
          <w:tab w:val="num" w:pos="540"/>
        </w:tabs>
        <w:spacing w:before="120"/>
        <w:ind w:left="538" w:hanging="357"/>
        <w:jc w:val="both"/>
      </w:pPr>
      <w:r w:rsidRPr="006B0590">
        <w:t>Легкие</w:t>
      </w:r>
      <w:r>
        <w:t>.</w:t>
      </w:r>
    </w:p>
    <w:p w:rsidR="00A306E4" w:rsidRPr="006B0590" w:rsidRDefault="00A306E4" w:rsidP="00A306E4">
      <w:pPr>
        <w:numPr>
          <w:ilvl w:val="0"/>
          <w:numId w:val="18"/>
        </w:numPr>
        <w:tabs>
          <w:tab w:val="clear" w:pos="363"/>
          <w:tab w:val="num" w:pos="540"/>
        </w:tabs>
        <w:spacing w:before="120"/>
        <w:ind w:left="538" w:hanging="357"/>
        <w:jc w:val="both"/>
      </w:pPr>
      <w:r w:rsidRPr="006B0590">
        <w:t>Тяжелые.</w:t>
      </w:r>
    </w:p>
    <w:p w:rsidR="00A306E4" w:rsidRPr="002C776D" w:rsidRDefault="00A306E4" w:rsidP="00A306E4">
      <w:pPr>
        <w:numPr>
          <w:ilvl w:val="0"/>
          <w:numId w:val="18"/>
        </w:numPr>
        <w:tabs>
          <w:tab w:val="clear" w:pos="363"/>
          <w:tab w:val="num" w:pos="540"/>
        </w:tabs>
        <w:spacing w:before="120"/>
        <w:ind w:left="538" w:hanging="357"/>
        <w:jc w:val="both"/>
      </w:pPr>
      <w:r w:rsidRPr="002C776D">
        <w:t>Смертельные</w:t>
      </w:r>
      <w:r>
        <w:t>.</w:t>
      </w:r>
    </w:p>
    <w:p w:rsidR="00A306E4" w:rsidRPr="00BF5AE3" w:rsidRDefault="00A306E4" w:rsidP="00A306E4"/>
    <w:p w:rsidR="00A306E4" w:rsidRDefault="00A306E4" w:rsidP="00A306E4">
      <w:pPr>
        <w:jc w:val="both"/>
        <w:rPr>
          <w:bCs/>
        </w:rPr>
      </w:pPr>
      <w:bookmarkStart w:id="24" w:name="_Toc172097317"/>
      <w:proofErr w:type="gramStart"/>
      <w:r w:rsidRPr="00525F45">
        <w:rPr>
          <w:rStyle w:val="30"/>
          <w:i/>
          <w:sz w:val="20"/>
          <w:szCs w:val="20"/>
        </w:rPr>
        <w:t>ПРОФЕССИОНАЛЬНОЕ ЗАБОЛЕВАНИЕ</w:t>
      </w:r>
      <w:bookmarkEnd w:id="24"/>
      <w:r w:rsidRPr="002C776D">
        <w:t xml:space="preserve"> - хроническое или острое заболевание работающего, являющееся результатом </w:t>
      </w:r>
      <w:r w:rsidRPr="002C776D">
        <w:rPr>
          <w:bCs/>
        </w:rPr>
        <w:t>воздействия вредного производственного фактора, повлекшего временную или стойкую утрату трудоспособности.</w:t>
      </w:r>
      <w:proofErr w:type="gramEnd"/>
    </w:p>
    <w:p w:rsidR="00A306E4" w:rsidRPr="00525F45" w:rsidRDefault="00A306E4" w:rsidP="00A306E4">
      <w:pPr>
        <w:jc w:val="both"/>
        <w:rPr>
          <w:bCs/>
        </w:rPr>
      </w:pPr>
    </w:p>
    <w:p w:rsidR="00A306E4" w:rsidRDefault="00A306E4" w:rsidP="00A306E4">
      <w:pPr>
        <w:jc w:val="both"/>
      </w:pPr>
      <w:bookmarkStart w:id="25" w:name="_Toc172097318"/>
      <w:r w:rsidRPr="00525F45">
        <w:rPr>
          <w:rStyle w:val="30"/>
          <w:i/>
          <w:sz w:val="20"/>
          <w:szCs w:val="20"/>
        </w:rPr>
        <w:t>АВАРИЯ</w:t>
      </w:r>
      <w:bookmarkEnd w:id="25"/>
      <w: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A306E4" w:rsidRDefault="00A306E4" w:rsidP="00A306E4">
      <w:pPr>
        <w:jc w:val="both"/>
        <w:rPr>
          <w:b/>
          <w:iCs/>
        </w:rPr>
      </w:pPr>
    </w:p>
    <w:p w:rsidR="00A306E4" w:rsidRDefault="00A306E4" w:rsidP="00A306E4">
      <w:pPr>
        <w:jc w:val="both"/>
      </w:pPr>
      <w:bookmarkStart w:id="26" w:name="_Toc172097319"/>
      <w:r w:rsidRPr="00525F45">
        <w:rPr>
          <w:rStyle w:val="30"/>
          <w:i/>
          <w:sz w:val="20"/>
          <w:szCs w:val="20"/>
        </w:rPr>
        <w:t>ИНЦИДЕНТ</w:t>
      </w:r>
      <w:bookmarkEnd w:id="26"/>
      <w:r>
        <w:rPr>
          <w:rStyle w:val="30"/>
          <w:sz w:val="20"/>
          <w:szCs w:val="20"/>
        </w:rPr>
        <w:t xml:space="preserve"> </w:t>
      </w:r>
      <w: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A306E4" w:rsidRDefault="00A306E4" w:rsidP="00A306E4">
      <w:pPr>
        <w:numPr>
          <w:ilvl w:val="0"/>
          <w:numId w:val="19"/>
        </w:numPr>
        <w:tabs>
          <w:tab w:val="clear" w:pos="363"/>
          <w:tab w:val="num" w:pos="540"/>
        </w:tabs>
        <w:spacing w:before="120"/>
        <w:ind w:left="538" w:hanging="357"/>
        <w:jc w:val="both"/>
      </w:pPr>
      <w:r>
        <w:t>разрушения сооружений и (или) технических устройств, применяемых на производственных объектах;</w:t>
      </w:r>
    </w:p>
    <w:p w:rsidR="00A306E4" w:rsidRDefault="00A306E4" w:rsidP="00A306E4">
      <w:pPr>
        <w:numPr>
          <w:ilvl w:val="0"/>
          <w:numId w:val="19"/>
        </w:numPr>
        <w:tabs>
          <w:tab w:val="clear" w:pos="363"/>
          <w:tab w:val="num" w:pos="540"/>
        </w:tabs>
        <w:spacing w:before="120"/>
        <w:ind w:left="538" w:hanging="357"/>
        <w:jc w:val="both"/>
      </w:pPr>
      <w:r>
        <w:t>неконтролируемого взрыва, пожара;</w:t>
      </w:r>
    </w:p>
    <w:p w:rsidR="00A306E4" w:rsidRDefault="00A306E4" w:rsidP="00A306E4">
      <w:pPr>
        <w:numPr>
          <w:ilvl w:val="0"/>
          <w:numId w:val="19"/>
        </w:numPr>
        <w:tabs>
          <w:tab w:val="clear" w:pos="363"/>
          <w:tab w:val="num" w:pos="540"/>
        </w:tabs>
        <w:spacing w:before="120"/>
        <w:ind w:left="538" w:hanging="357"/>
        <w:jc w:val="both"/>
      </w:pPr>
      <w:r>
        <w:t>неконтролируемого выброса/сброса загрязняющих и опасных веществ;</w:t>
      </w:r>
    </w:p>
    <w:p w:rsidR="00A306E4" w:rsidRDefault="00A306E4" w:rsidP="00A306E4">
      <w:pPr>
        <w:numPr>
          <w:ilvl w:val="0"/>
          <w:numId w:val="19"/>
        </w:numPr>
        <w:tabs>
          <w:tab w:val="clear" w:pos="363"/>
          <w:tab w:val="num" w:pos="540"/>
        </w:tabs>
        <w:spacing w:before="120"/>
        <w:ind w:left="538" w:hanging="357"/>
        <w:jc w:val="both"/>
      </w:pPr>
      <w:r>
        <w:t>травмы, профессионального заболевания, смерти работник</w:t>
      </w:r>
      <w:proofErr w:type="gramStart"/>
      <w:r>
        <w:t>а(</w:t>
      </w:r>
      <w:proofErr w:type="spellStart"/>
      <w:proofErr w:type="gramEnd"/>
      <w:r>
        <w:t>ов</w:t>
      </w:r>
      <w:proofErr w:type="spellEnd"/>
      <w:r>
        <w:t>).</w:t>
      </w:r>
    </w:p>
    <w:p w:rsidR="00A306E4" w:rsidRDefault="00A306E4" w:rsidP="00A306E4">
      <w:pPr>
        <w:jc w:val="both"/>
      </w:pPr>
    </w:p>
    <w:p w:rsidR="00A306E4" w:rsidRPr="00523CA9" w:rsidRDefault="00A306E4" w:rsidP="00A306E4">
      <w:pPr>
        <w:jc w:val="both"/>
      </w:pPr>
      <w:bookmarkStart w:id="27" w:name="_Toc172097320"/>
      <w:r w:rsidRPr="00525F45">
        <w:rPr>
          <w:rStyle w:val="30"/>
          <w:i/>
          <w:sz w:val="20"/>
          <w:szCs w:val="20"/>
        </w:rPr>
        <w:t>ОТКАЗ ТЕХНИЧЕСКОГО УСТРОЙСТВА</w:t>
      </w:r>
      <w:bookmarkEnd w:id="27"/>
      <w:r w:rsidRPr="00523CA9">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A306E4" w:rsidRPr="00523CA9" w:rsidRDefault="00A306E4" w:rsidP="00A306E4">
      <w:pPr>
        <w:jc w:val="both"/>
      </w:pPr>
    </w:p>
    <w:p w:rsidR="00A306E4" w:rsidRPr="00523CA9" w:rsidRDefault="00A306E4" w:rsidP="00A306E4">
      <w:pPr>
        <w:jc w:val="both"/>
      </w:pPr>
      <w:bookmarkStart w:id="28" w:name="_Toc172097321"/>
      <w:r w:rsidRPr="00525F45">
        <w:rPr>
          <w:rStyle w:val="30"/>
          <w:i/>
          <w:sz w:val="20"/>
          <w:szCs w:val="20"/>
        </w:rPr>
        <w:t>ПОВРЕЖДЕНИЕ ТЕХНИЧЕСКИХ УСТРОЙСТВ</w:t>
      </w:r>
      <w:bookmarkEnd w:id="28"/>
      <w:r w:rsidRPr="00523CA9">
        <w:rPr>
          <w:i/>
        </w:rPr>
        <w:t xml:space="preserve"> – </w:t>
      </w:r>
      <w:r w:rsidRPr="00523CA9">
        <w:t xml:space="preserve">утрата отдельной частью технического устройства, применяемого на производственном объекте, способности обеспечивать </w:t>
      </w:r>
      <w:r>
        <w:t>его</w:t>
      </w:r>
      <w:r w:rsidRPr="00523CA9">
        <w:t xml:space="preserve"> функциональное</w:t>
      </w:r>
      <w:r>
        <w:t xml:space="preserve"> </w:t>
      </w:r>
      <w:r w:rsidRPr="00523CA9">
        <w:t>назначение.</w:t>
      </w:r>
    </w:p>
    <w:p w:rsidR="00A306E4" w:rsidRPr="00525F45" w:rsidRDefault="00A306E4" w:rsidP="00A306E4">
      <w:pPr>
        <w:jc w:val="both"/>
      </w:pPr>
    </w:p>
    <w:p w:rsidR="00A306E4" w:rsidRDefault="00A306E4" w:rsidP="00A306E4">
      <w:pPr>
        <w:pStyle w:val="af7"/>
        <w:spacing w:after="0"/>
        <w:jc w:val="both"/>
      </w:pPr>
      <w:bookmarkStart w:id="29" w:name="_Toc172097322"/>
      <w:r w:rsidRPr="00525F45">
        <w:rPr>
          <w:rStyle w:val="30"/>
          <w:i/>
          <w:sz w:val="20"/>
          <w:szCs w:val="20"/>
        </w:rPr>
        <w:t>ПОЖАР</w:t>
      </w:r>
      <w:bookmarkEnd w:id="29"/>
      <w:r>
        <w:rPr>
          <w:b/>
          <w:bCs/>
        </w:rPr>
        <w:t xml:space="preserve"> </w:t>
      </w:r>
      <w:r>
        <w:t>– неконтролируемое горение, причиняющее материальный ущерб, вред жизни и здоровью граждан, интересам общества и государства.</w:t>
      </w:r>
    </w:p>
    <w:p w:rsidR="00A306E4" w:rsidRPr="00525F45" w:rsidRDefault="00A306E4" w:rsidP="00A306E4">
      <w:pPr>
        <w:jc w:val="both"/>
      </w:pPr>
    </w:p>
    <w:p w:rsidR="00A306E4" w:rsidRDefault="00A306E4" w:rsidP="00A306E4">
      <w:pPr>
        <w:jc w:val="both"/>
      </w:pPr>
      <w:bookmarkStart w:id="30" w:name="_Toc172097323"/>
      <w:r w:rsidRPr="00525F45">
        <w:rPr>
          <w:rStyle w:val="30"/>
          <w:i/>
          <w:sz w:val="20"/>
          <w:szCs w:val="20"/>
        </w:rPr>
        <w:t>ДОРОЖНО-ТРАНСПОРТНОЕ ПРОИСШЕСТВИЕ (ДТП)</w:t>
      </w:r>
      <w:bookmarkEnd w:id="30"/>
      <w:r>
        <w:rPr>
          <w:iCs/>
        </w:rPr>
        <w:t xml:space="preserve"> –</w:t>
      </w:r>
      <w: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w:t>
      </w:r>
      <w:r w:rsidRPr="00745C45">
        <w:t>, либо причинен иной материальный ущерб.</w:t>
      </w:r>
    </w:p>
    <w:p w:rsidR="00A306E4" w:rsidRDefault="00A306E4" w:rsidP="00A306E4">
      <w:pPr>
        <w:jc w:val="both"/>
      </w:pPr>
    </w:p>
    <w:p w:rsidR="00A306E4" w:rsidRDefault="00A306E4" w:rsidP="00A306E4">
      <w:pPr>
        <w:jc w:val="both"/>
      </w:pPr>
      <w:r w:rsidRPr="00DF6A76">
        <w:rPr>
          <w:rFonts w:ascii="Arial" w:hAnsi="Arial" w:cs="Arial"/>
          <w:b/>
          <w:i/>
          <w:caps/>
          <w:sz w:val="20"/>
          <w:szCs w:val="20"/>
        </w:rPr>
        <w:t>Чрезвычайная ситуация (далее - ЧС)</w:t>
      </w:r>
      <w:r>
        <w:t xml:space="preserve"> - это обстановка на определенной территории, сложившаяся в результате аварии, опасного природного явления, катастрофы, стихийного </w:t>
      </w:r>
      <w:r>
        <w:lastRenderedPageBreak/>
        <w:t>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306E4" w:rsidRDefault="00A306E4" w:rsidP="00A306E4">
      <w:pPr>
        <w:jc w:val="both"/>
      </w:pPr>
    </w:p>
    <w:p w:rsidR="00A306E4" w:rsidRDefault="00A306E4" w:rsidP="00A306E4">
      <w:pPr>
        <w:jc w:val="both"/>
      </w:pPr>
      <w:r w:rsidRPr="00DF6A76">
        <w:rPr>
          <w:rFonts w:ascii="Arial" w:hAnsi="Arial" w:cs="Arial"/>
          <w:b/>
          <w:i/>
          <w:caps/>
          <w:sz w:val="20"/>
          <w:szCs w:val="20"/>
        </w:rPr>
        <w:t>Предупреждение ЧС</w:t>
      </w:r>
      <w: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A306E4" w:rsidRDefault="00A306E4" w:rsidP="00A306E4">
      <w:pPr>
        <w:jc w:val="both"/>
      </w:pPr>
    </w:p>
    <w:p w:rsidR="00A306E4" w:rsidRDefault="00A306E4" w:rsidP="00A306E4">
      <w:pPr>
        <w:jc w:val="both"/>
      </w:pPr>
      <w:r w:rsidRPr="00174364">
        <w:rPr>
          <w:rFonts w:ascii="Arial" w:hAnsi="Arial" w:cs="Arial"/>
          <w:b/>
          <w:i/>
          <w:sz w:val="20"/>
          <w:szCs w:val="20"/>
        </w:rPr>
        <w:t>ДИСПЕТЧЕРСКАЯ СЛУЖБА ЗАКАЗЧИКА</w:t>
      </w:r>
      <w:r>
        <w:rPr>
          <w:rFonts w:ascii="Arial" w:hAnsi="Arial" w:cs="Arial"/>
          <w:b/>
          <w:i/>
          <w:sz w:val="20"/>
          <w:szCs w:val="20"/>
        </w:rPr>
        <w:t xml:space="preserve"> – </w:t>
      </w:r>
      <w:r w:rsidRPr="003B7217">
        <w:t xml:space="preserve">структурное </w:t>
      </w:r>
      <w:r>
        <w:t>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A306E4" w:rsidRPr="00174364" w:rsidRDefault="00A306E4" w:rsidP="00A306E4">
      <w:pPr>
        <w:jc w:val="both"/>
        <w:sectPr w:rsidR="00A306E4" w:rsidRPr="00174364" w:rsidSect="00F41718">
          <w:headerReference w:type="even" r:id="rId15"/>
          <w:headerReference w:type="default" r:id="rId16"/>
          <w:headerReference w:type="first" r:id="rId17"/>
          <w:endnotePr>
            <w:numFmt w:val="decimal"/>
          </w:endnotePr>
          <w:pgSz w:w="11906" w:h="16838"/>
          <w:pgMar w:top="1134" w:right="567" w:bottom="1134" w:left="1701" w:header="709" w:footer="709" w:gutter="0"/>
          <w:cols w:space="708"/>
          <w:docGrid w:linePitch="360"/>
        </w:sectPr>
      </w:pPr>
    </w:p>
    <w:p w:rsidR="00A306E4" w:rsidRPr="00BF5AE3" w:rsidRDefault="00A306E4" w:rsidP="00A306E4">
      <w:pPr>
        <w:pStyle w:val="11"/>
        <w:keepNext w:val="0"/>
        <w:shd w:val="clear" w:color="auto" w:fill="auto"/>
        <w:tabs>
          <w:tab w:val="left" w:pos="540"/>
        </w:tabs>
        <w:spacing w:before="0" w:after="0"/>
        <w:ind w:left="0"/>
        <w:jc w:val="both"/>
        <w:rPr>
          <w:rFonts w:ascii="Arial" w:hAnsi="Arial" w:cs="Arial"/>
          <w:caps/>
          <w:color w:val="AF931D"/>
          <w:sz w:val="32"/>
        </w:rPr>
      </w:pPr>
      <w:bookmarkStart w:id="31" w:name="_Toc187829110"/>
      <w:r w:rsidRPr="00BF5AE3">
        <w:rPr>
          <w:rFonts w:ascii="Arial" w:hAnsi="Arial" w:cs="Arial"/>
          <w:caps/>
          <w:color w:val="AF931D"/>
          <w:sz w:val="32"/>
        </w:rPr>
        <w:lastRenderedPageBreak/>
        <w:t>2</w:t>
      </w:r>
      <w:r w:rsidRPr="00BF5AE3">
        <w:rPr>
          <w:rFonts w:ascii="Arial" w:hAnsi="Arial" w:cs="Arial"/>
          <w:caps/>
          <w:color w:val="AF931D"/>
          <w:sz w:val="32"/>
        </w:rPr>
        <w:tab/>
        <w:t>обозначения и сокращения</w:t>
      </w:r>
      <w:bookmarkEnd w:id="31"/>
    </w:p>
    <w:p w:rsidR="00A306E4" w:rsidRDefault="00A306E4" w:rsidP="00A306E4">
      <w:pPr>
        <w:jc w:val="both"/>
      </w:pPr>
    </w:p>
    <w:p w:rsidR="00A306E4" w:rsidRDefault="00A306E4" w:rsidP="00A306E4">
      <w:pPr>
        <w:jc w:val="both"/>
      </w:pPr>
    </w:p>
    <w:p w:rsidR="00A306E4" w:rsidRPr="00FC59F1" w:rsidRDefault="00A306E4" w:rsidP="00A306E4">
      <w:pPr>
        <w:jc w:val="both"/>
      </w:pPr>
      <w:r w:rsidRPr="00FC59F1">
        <w:rPr>
          <w:rFonts w:ascii="Arial" w:hAnsi="Arial" w:cs="Arial"/>
          <w:b/>
          <w:i/>
          <w:caps/>
          <w:sz w:val="20"/>
          <w:szCs w:val="20"/>
        </w:rPr>
        <w:t>Компания</w:t>
      </w:r>
      <w:r w:rsidRPr="00FC59F1">
        <w:rPr>
          <w:b/>
          <w:i/>
          <w:caps/>
        </w:rPr>
        <w:t xml:space="preserve"> </w:t>
      </w:r>
      <w:r w:rsidRPr="00FC59F1">
        <w:t>– ОАО «НК «Роснефть», дочерние общества ОАО «НК «Роснефть» и дочерние общества дочерних обществ ОАО «НК «Роснефть».</w:t>
      </w:r>
    </w:p>
    <w:p w:rsidR="00A306E4" w:rsidRPr="00D747DF" w:rsidRDefault="00A306E4" w:rsidP="00A306E4">
      <w:pPr>
        <w:jc w:val="both"/>
      </w:pPr>
    </w:p>
    <w:p w:rsidR="00A306E4" w:rsidRPr="008E24F0" w:rsidRDefault="00A306E4" w:rsidP="00A306E4">
      <w:pPr>
        <w:pStyle w:val="5"/>
        <w:spacing w:before="0" w:after="0"/>
        <w:jc w:val="both"/>
        <w:rPr>
          <w:b w:val="0"/>
          <w:i w:val="0"/>
          <w:sz w:val="24"/>
          <w:szCs w:val="24"/>
        </w:rPr>
      </w:pPr>
      <w:proofErr w:type="gramStart"/>
      <w:r w:rsidRPr="00CF72DD">
        <w:rPr>
          <w:rFonts w:ascii="Arial" w:hAnsi="Arial" w:cs="Arial"/>
          <w:bCs w:val="0"/>
          <w:iCs w:val="0"/>
          <w:sz w:val="20"/>
          <w:szCs w:val="20"/>
        </w:rPr>
        <w:t>ДО</w:t>
      </w:r>
      <w:proofErr w:type="gramEnd"/>
      <w:r w:rsidRPr="00CF72DD">
        <w:rPr>
          <w:rFonts w:ascii="Arial" w:hAnsi="Arial" w:cs="Arial"/>
          <w:bCs w:val="0"/>
          <w:iCs w:val="0"/>
          <w:sz w:val="20"/>
          <w:szCs w:val="20"/>
        </w:rPr>
        <w:t xml:space="preserve"> </w:t>
      </w:r>
      <w:r w:rsidRPr="00CF72DD">
        <w:rPr>
          <w:b w:val="0"/>
          <w:i w:val="0"/>
          <w:sz w:val="24"/>
          <w:szCs w:val="24"/>
        </w:rPr>
        <w:t xml:space="preserve">– </w:t>
      </w:r>
      <w:proofErr w:type="gramStart"/>
      <w:r w:rsidRPr="008E24F0">
        <w:rPr>
          <w:b w:val="0"/>
          <w:i w:val="0"/>
          <w:sz w:val="24"/>
          <w:szCs w:val="24"/>
        </w:rPr>
        <w:t>дочерние</w:t>
      </w:r>
      <w:proofErr w:type="gramEnd"/>
      <w:r w:rsidRPr="008E24F0">
        <w:rPr>
          <w:b w:val="0"/>
          <w:i w:val="0"/>
          <w:sz w:val="24"/>
          <w:szCs w:val="24"/>
        </w:rPr>
        <w:t xml:space="preserve"> общества ОАО «НК «Роснефть» и дочерние общества дочерних обществ </w:t>
      </w:r>
      <w:r>
        <w:rPr>
          <w:b w:val="0"/>
          <w:i w:val="0"/>
          <w:sz w:val="24"/>
          <w:szCs w:val="24"/>
        </w:rPr>
        <w:t xml:space="preserve">     </w:t>
      </w:r>
      <w:r w:rsidRPr="008E24F0">
        <w:rPr>
          <w:b w:val="0"/>
          <w:i w:val="0"/>
          <w:sz w:val="24"/>
          <w:szCs w:val="24"/>
        </w:rPr>
        <w:t xml:space="preserve">ОАО «НК «Роснефть». </w:t>
      </w:r>
    </w:p>
    <w:p w:rsidR="00A306E4" w:rsidRPr="00D747DF" w:rsidRDefault="00A306E4" w:rsidP="00A306E4">
      <w:pPr>
        <w:jc w:val="both"/>
      </w:pPr>
    </w:p>
    <w:p w:rsidR="00A306E4" w:rsidRPr="00745C45" w:rsidRDefault="00A306E4" w:rsidP="00A306E4">
      <w:pPr>
        <w:jc w:val="both"/>
      </w:pPr>
      <w:r>
        <w:rPr>
          <w:rFonts w:ascii="Arial" w:hAnsi="Arial" w:cs="Arial"/>
          <w:b/>
          <w:i/>
          <w:caps/>
          <w:sz w:val="20"/>
          <w:szCs w:val="20"/>
        </w:rPr>
        <w:t>ПБОТ</w:t>
      </w:r>
      <w:r w:rsidRPr="00180A8B">
        <w:rPr>
          <w:rFonts w:ascii="Arial" w:hAnsi="Arial" w:cs="Arial"/>
          <w:b/>
          <w:i/>
          <w:caps/>
          <w:sz w:val="20"/>
          <w:szCs w:val="20"/>
        </w:rPr>
        <w:t>ОС</w:t>
      </w:r>
      <w:r>
        <w:t xml:space="preserve"> – промышленная безопасность, охрана труда и окружающая </w:t>
      </w:r>
      <w:r w:rsidRPr="00745C45">
        <w:t>среда, включая вопросы пожарной</w:t>
      </w:r>
      <w:r>
        <w:t>,</w:t>
      </w:r>
      <w:r w:rsidRPr="00745C45">
        <w:t xml:space="preserve"> противофонтанной, морской безопасности</w:t>
      </w:r>
      <w:r>
        <w:t>,</w:t>
      </w:r>
      <w:r w:rsidRPr="00745C45">
        <w:t xml:space="preserve"> предупреждения и реагирования на ЧС.</w:t>
      </w:r>
    </w:p>
    <w:p w:rsidR="00A306E4" w:rsidRDefault="00A306E4" w:rsidP="00A306E4">
      <w:pPr>
        <w:jc w:val="both"/>
      </w:pPr>
    </w:p>
    <w:p w:rsidR="00A306E4" w:rsidRDefault="00A306E4" w:rsidP="00A306E4">
      <w:pPr>
        <w:jc w:val="both"/>
      </w:pPr>
      <w:r w:rsidRPr="006B220E">
        <w:rPr>
          <w:rFonts w:ascii="Arial" w:hAnsi="Arial" w:cs="Arial"/>
          <w:b/>
          <w:i/>
          <w:sz w:val="20"/>
          <w:szCs w:val="20"/>
        </w:rPr>
        <w:t>БГ</w:t>
      </w:r>
      <w:r>
        <w:t xml:space="preserve"> – блок гребенок;</w:t>
      </w:r>
    </w:p>
    <w:p w:rsidR="00A306E4" w:rsidRDefault="00A306E4" w:rsidP="00A306E4">
      <w:pPr>
        <w:jc w:val="both"/>
      </w:pPr>
    </w:p>
    <w:p w:rsidR="00A306E4" w:rsidRDefault="00A306E4" w:rsidP="00A306E4">
      <w:pPr>
        <w:jc w:val="both"/>
      </w:pPr>
      <w:r w:rsidRPr="006B220E">
        <w:rPr>
          <w:rFonts w:ascii="Arial" w:hAnsi="Arial" w:cs="Arial"/>
          <w:b/>
          <w:i/>
          <w:sz w:val="20"/>
          <w:szCs w:val="20"/>
        </w:rPr>
        <w:t>АГЗУ</w:t>
      </w:r>
      <w:r>
        <w:t xml:space="preserve"> – автоматизированная групповая замерная установка;</w:t>
      </w:r>
    </w:p>
    <w:p w:rsidR="00A306E4" w:rsidRDefault="00A306E4" w:rsidP="00A306E4">
      <w:pPr>
        <w:jc w:val="both"/>
      </w:pPr>
    </w:p>
    <w:p w:rsidR="00A306E4" w:rsidRDefault="00A306E4" w:rsidP="00A306E4">
      <w:pPr>
        <w:jc w:val="both"/>
      </w:pPr>
      <w:r w:rsidRPr="006B220E">
        <w:rPr>
          <w:rFonts w:ascii="Arial" w:hAnsi="Arial" w:cs="Arial"/>
          <w:b/>
          <w:i/>
          <w:sz w:val="20"/>
          <w:szCs w:val="20"/>
        </w:rPr>
        <w:t>ЛЭП</w:t>
      </w:r>
      <w:r>
        <w:t xml:space="preserve"> – линия электропередач;</w:t>
      </w:r>
    </w:p>
    <w:p w:rsidR="00A306E4" w:rsidRDefault="00A306E4" w:rsidP="00A306E4">
      <w:pPr>
        <w:jc w:val="both"/>
      </w:pPr>
    </w:p>
    <w:p w:rsidR="00A306E4" w:rsidRDefault="00A306E4" w:rsidP="00A306E4">
      <w:pPr>
        <w:jc w:val="both"/>
      </w:pPr>
      <w:r w:rsidRPr="006B220E">
        <w:rPr>
          <w:rFonts w:ascii="Arial" w:hAnsi="Arial" w:cs="Arial"/>
          <w:b/>
          <w:i/>
          <w:sz w:val="20"/>
          <w:szCs w:val="20"/>
        </w:rPr>
        <w:t>ПЛА</w:t>
      </w:r>
      <w:r>
        <w:t xml:space="preserve"> – </w:t>
      </w:r>
      <w:r w:rsidR="005631C4" w:rsidRPr="005631C4">
        <w:t>план локализации и ликвидации аварий / план локализации и ликвидации последствий аварий</w:t>
      </w:r>
      <w:r>
        <w:t>;</w:t>
      </w:r>
    </w:p>
    <w:p w:rsidR="00A306E4" w:rsidRDefault="00A306E4" w:rsidP="00A306E4">
      <w:pPr>
        <w:jc w:val="both"/>
      </w:pPr>
    </w:p>
    <w:p w:rsidR="00A306E4" w:rsidRDefault="00A306E4" w:rsidP="00A306E4">
      <w:pPr>
        <w:jc w:val="both"/>
      </w:pPr>
      <w:r w:rsidRPr="006B220E">
        <w:rPr>
          <w:rFonts w:ascii="Arial" w:hAnsi="Arial" w:cs="Arial"/>
          <w:b/>
          <w:i/>
          <w:sz w:val="20"/>
          <w:szCs w:val="20"/>
        </w:rPr>
        <w:t>ИТР</w:t>
      </w:r>
      <w:r>
        <w:t xml:space="preserve"> – инженерно-технический работник;</w:t>
      </w:r>
    </w:p>
    <w:p w:rsidR="00A306E4" w:rsidRDefault="00A306E4" w:rsidP="00A306E4">
      <w:pPr>
        <w:jc w:val="both"/>
      </w:pPr>
    </w:p>
    <w:p w:rsidR="00A306E4" w:rsidRDefault="00A306E4" w:rsidP="00A306E4">
      <w:pPr>
        <w:jc w:val="both"/>
      </w:pPr>
      <w:proofErr w:type="gramStart"/>
      <w:r w:rsidRPr="006B220E">
        <w:rPr>
          <w:rFonts w:ascii="Arial" w:hAnsi="Arial" w:cs="Arial"/>
          <w:b/>
          <w:i/>
          <w:sz w:val="20"/>
          <w:szCs w:val="20"/>
        </w:rPr>
        <w:t>СИЗ</w:t>
      </w:r>
      <w:proofErr w:type="gramEnd"/>
      <w:r>
        <w:t xml:space="preserve"> – средства индивидуальной защиты;</w:t>
      </w:r>
    </w:p>
    <w:p w:rsidR="00A306E4" w:rsidRDefault="00A306E4" w:rsidP="00A306E4">
      <w:pPr>
        <w:jc w:val="both"/>
      </w:pPr>
    </w:p>
    <w:p w:rsidR="00A306E4" w:rsidRDefault="00A306E4" w:rsidP="00A306E4">
      <w:pPr>
        <w:jc w:val="both"/>
      </w:pPr>
      <w:r w:rsidRPr="006B220E">
        <w:rPr>
          <w:rFonts w:ascii="Arial" w:hAnsi="Arial" w:cs="Arial"/>
          <w:b/>
          <w:i/>
          <w:sz w:val="20"/>
          <w:szCs w:val="20"/>
        </w:rPr>
        <w:t>ТО</w:t>
      </w:r>
      <w:r>
        <w:t xml:space="preserve"> – технический осмотр;</w:t>
      </w:r>
    </w:p>
    <w:p w:rsidR="00A306E4" w:rsidRDefault="00A306E4" w:rsidP="00A306E4">
      <w:pPr>
        <w:jc w:val="both"/>
      </w:pPr>
    </w:p>
    <w:p w:rsidR="00A306E4" w:rsidRDefault="00A306E4" w:rsidP="00A306E4">
      <w:pPr>
        <w:jc w:val="both"/>
      </w:pPr>
      <w:r w:rsidRPr="0075042D">
        <w:rPr>
          <w:rFonts w:ascii="Arial" w:hAnsi="Arial" w:cs="Arial"/>
          <w:b/>
          <w:i/>
          <w:sz w:val="20"/>
          <w:szCs w:val="20"/>
        </w:rPr>
        <w:t>ДТП</w:t>
      </w:r>
      <w:r>
        <w:t xml:space="preserve"> – дорожно-транспортное происшествие.</w:t>
      </w:r>
    </w:p>
    <w:p w:rsidR="00A306E4" w:rsidRPr="00D747DF" w:rsidRDefault="00A306E4" w:rsidP="00A306E4">
      <w:pPr>
        <w:jc w:val="both"/>
      </w:pPr>
    </w:p>
    <w:p w:rsidR="00A306E4" w:rsidRDefault="00A306E4" w:rsidP="00A306E4">
      <w:pPr>
        <w:jc w:val="both"/>
      </w:pPr>
    </w:p>
    <w:p w:rsidR="00A306E4" w:rsidRPr="00A00EA1" w:rsidRDefault="00A306E4" w:rsidP="00A306E4">
      <w:pPr>
        <w:jc w:val="both"/>
        <w:sectPr w:rsidR="00A306E4" w:rsidRPr="00A00EA1" w:rsidSect="00F41718">
          <w:headerReference w:type="even" r:id="rId18"/>
          <w:headerReference w:type="default" r:id="rId19"/>
          <w:headerReference w:type="first" r:id="rId20"/>
          <w:endnotePr>
            <w:numFmt w:val="decimal"/>
          </w:endnotePr>
          <w:pgSz w:w="11906" w:h="16838"/>
          <w:pgMar w:top="1134" w:right="567" w:bottom="1134" w:left="1701" w:header="709" w:footer="709" w:gutter="0"/>
          <w:cols w:space="708"/>
          <w:docGrid w:linePitch="360"/>
        </w:sectPr>
      </w:pPr>
    </w:p>
    <w:p w:rsidR="00A306E4" w:rsidRPr="003D590D" w:rsidRDefault="00A306E4" w:rsidP="00A306E4">
      <w:pPr>
        <w:pStyle w:val="11"/>
        <w:keepNext w:val="0"/>
        <w:shd w:val="clear" w:color="auto" w:fill="auto"/>
        <w:tabs>
          <w:tab w:val="left" w:pos="360"/>
          <w:tab w:val="left" w:pos="540"/>
        </w:tabs>
        <w:spacing w:before="0" w:after="0"/>
        <w:ind w:left="0"/>
        <w:jc w:val="both"/>
        <w:rPr>
          <w:rFonts w:ascii="Arial" w:hAnsi="Arial" w:cs="Arial"/>
          <w:caps/>
          <w:snapToGrid w:val="0"/>
          <w:color w:val="AF931D"/>
          <w:sz w:val="32"/>
          <w:szCs w:val="32"/>
        </w:rPr>
      </w:pPr>
      <w:bookmarkStart w:id="32" w:name="_Toc172097325"/>
      <w:bookmarkStart w:id="33" w:name="_Toc187829111"/>
      <w:r w:rsidRPr="003D590D">
        <w:rPr>
          <w:rFonts w:ascii="Arial" w:hAnsi="Arial" w:cs="Arial"/>
          <w:caps/>
          <w:snapToGrid w:val="0"/>
          <w:color w:val="AF931D"/>
          <w:sz w:val="32"/>
          <w:szCs w:val="32"/>
        </w:rPr>
        <w:lastRenderedPageBreak/>
        <w:t>3</w:t>
      </w:r>
      <w:r w:rsidRPr="003D590D">
        <w:rPr>
          <w:rFonts w:ascii="Arial" w:hAnsi="Arial" w:cs="Arial"/>
          <w:caps/>
          <w:snapToGrid w:val="0"/>
          <w:color w:val="AF931D"/>
          <w:sz w:val="32"/>
          <w:szCs w:val="32"/>
        </w:rPr>
        <w:tab/>
      </w:r>
      <w:r w:rsidRPr="003D590D">
        <w:rPr>
          <w:rFonts w:ascii="Arial" w:hAnsi="Arial" w:cs="Arial"/>
          <w:iCs/>
          <w:caps/>
          <w:snapToGrid w:val="0"/>
          <w:color w:val="AF931D"/>
          <w:sz w:val="32"/>
          <w:szCs w:val="32"/>
        </w:rPr>
        <w:t>ОСНОВНЫЕ ПОЛОЖЕНИЯ</w:t>
      </w:r>
      <w:bookmarkEnd w:id="32"/>
      <w:bookmarkEnd w:id="33"/>
    </w:p>
    <w:p w:rsidR="00A306E4" w:rsidRDefault="00A306E4" w:rsidP="00A306E4"/>
    <w:p w:rsidR="00A306E4" w:rsidRPr="004242AB" w:rsidRDefault="00A306E4" w:rsidP="00A306E4"/>
    <w:p w:rsidR="00A306E4" w:rsidRDefault="00A306E4" w:rsidP="00A306E4">
      <w:pPr>
        <w:jc w:val="both"/>
      </w:pPr>
      <w:r w:rsidRPr="00141BD9">
        <w:t>Подрядчик (Исполнитель) (далее</w:t>
      </w:r>
      <w:r>
        <w:t xml:space="preserve"> -</w:t>
      </w:r>
      <w:r w:rsidRPr="00141BD9">
        <w:t xml:space="preserve"> Подрядчик) обязан выполнять</w:t>
      </w:r>
      <w:r>
        <w:t xml:space="preserve">, </w:t>
      </w:r>
      <w:r w:rsidRPr="00141BD9">
        <w:t xml:space="preserve"> </w:t>
      </w:r>
      <w:r w:rsidRPr="00745C45">
        <w:t>в соответствии с условиями договора, все работы и поддерживать производственн</w:t>
      </w:r>
      <w:r w:rsidRPr="00141BD9">
        <w:t>ое оборудование в соответствии с действующими законодательными и правовыми актами, правилами и инструкциями по</w:t>
      </w:r>
      <w:r>
        <w:t xml:space="preserve"> ПБОТОС</w:t>
      </w:r>
      <w:r w:rsidRPr="00141BD9">
        <w:t xml:space="preserve"> Российской Федерации и по требованию Заказчика подтвердить свое соответствие</w:t>
      </w:r>
      <w:r>
        <w:t xml:space="preserve"> (а также Субподрядчика)</w:t>
      </w:r>
      <w:r w:rsidRPr="00141BD9">
        <w:t xml:space="preserve"> вышеназванным законодательным и правовым актам, правилам и инструкциям.</w:t>
      </w:r>
    </w:p>
    <w:p w:rsidR="00A306E4" w:rsidRPr="00141BD9" w:rsidRDefault="00A306E4" w:rsidP="00A306E4">
      <w:pPr>
        <w:jc w:val="both"/>
      </w:pPr>
    </w:p>
    <w:p w:rsidR="00A306E4" w:rsidRPr="00141BD9" w:rsidRDefault="00A306E4" w:rsidP="00A306E4">
      <w:pPr>
        <w:jc w:val="both"/>
      </w:pPr>
      <w:r w:rsidRPr="00141BD9">
        <w:t>По требованию Заказчика Подрядчик обязан продемонстрировать наличие у себя собственных систем управления</w:t>
      </w:r>
      <w:r>
        <w:t xml:space="preserve"> ПБОТОС</w:t>
      </w:r>
      <w:r w:rsidRPr="00141BD9">
        <w:t>, к</w:t>
      </w:r>
      <w:r>
        <w:t xml:space="preserve">оторые не должны противоречить </w:t>
      </w:r>
      <w:r w:rsidRPr="00141BD9">
        <w:t xml:space="preserve">принципам </w:t>
      </w:r>
      <w:r>
        <w:t>Политики Компании</w:t>
      </w:r>
      <w:r w:rsidRPr="00141BD9">
        <w:t xml:space="preserve">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A306E4" w:rsidRDefault="00A306E4" w:rsidP="00A306E4">
      <w:pPr>
        <w:jc w:val="both"/>
      </w:pPr>
    </w:p>
    <w:p w:rsidR="00A306E4" w:rsidRPr="00141BD9" w:rsidRDefault="00A306E4" w:rsidP="00A306E4">
      <w:pPr>
        <w:jc w:val="both"/>
      </w:pPr>
      <w:r w:rsidRPr="00141BD9">
        <w:t>Заказчик оставляет за собой право проводить независимые аудиты и контрольные проверки</w:t>
      </w:r>
      <w:r>
        <w:t xml:space="preserve"> соблюдения требований ПБОТ</w:t>
      </w:r>
      <w:r w:rsidRPr="00141BD9">
        <w:t>ОС на участках и объектах выполнения подрядных работ.</w:t>
      </w:r>
    </w:p>
    <w:p w:rsidR="00A306E4" w:rsidRDefault="00A306E4" w:rsidP="00A306E4">
      <w:pPr>
        <w:jc w:val="both"/>
      </w:pPr>
    </w:p>
    <w:p w:rsidR="00A306E4" w:rsidRPr="00141BD9" w:rsidRDefault="00A306E4" w:rsidP="00A306E4">
      <w:pPr>
        <w:jc w:val="both"/>
      </w:pPr>
      <w:r w:rsidRPr="00141BD9">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w:t>
      </w:r>
      <w:r>
        <w:t>ОТОС (как указано в абзаце 1</w:t>
      </w:r>
      <w:r w:rsidRPr="00141BD9">
        <w:t>), и локальные но</w:t>
      </w:r>
      <w:r>
        <w:t>р</w:t>
      </w:r>
      <w:r w:rsidRPr="00141BD9">
        <w:t>мативные документы Заказчика. Подрядчик должен оказывать Заказчику всестороннее содействие в проведении таких проверок.</w:t>
      </w:r>
    </w:p>
    <w:p w:rsidR="00A306E4" w:rsidRDefault="00A306E4" w:rsidP="00A306E4">
      <w:pPr>
        <w:jc w:val="both"/>
      </w:pPr>
    </w:p>
    <w:p w:rsidR="00A306E4" w:rsidRDefault="00A306E4" w:rsidP="00A306E4">
      <w:pPr>
        <w:jc w:val="both"/>
      </w:pPr>
      <w:r w:rsidRPr="00141BD9">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w:t>
      </w:r>
      <w:r>
        <w:t>ов Заказчика в области ПБОТ</w:t>
      </w:r>
      <w:r w:rsidRPr="00141BD9">
        <w:t>ОС, с последующим уведомлением Заказчика о проделанной работе согласно Акту аудита или контрольной проверки.</w:t>
      </w:r>
    </w:p>
    <w:p w:rsidR="00A306E4" w:rsidRDefault="00A306E4" w:rsidP="00A306E4">
      <w:pPr>
        <w:jc w:val="both"/>
      </w:pPr>
    </w:p>
    <w:p w:rsidR="00A306E4" w:rsidRPr="00D02E6B" w:rsidRDefault="00A306E4" w:rsidP="00A306E4">
      <w:pPr>
        <w:jc w:val="both"/>
      </w:pPr>
      <w:r w:rsidRPr="00454726">
        <w:rPr>
          <w:szCs w:val="20"/>
        </w:rPr>
        <w:t xml:space="preserve">Соблюдение </w:t>
      </w:r>
      <w:r>
        <w:rPr>
          <w:szCs w:val="20"/>
        </w:rPr>
        <w:t>настоящих Требований</w:t>
      </w:r>
      <w:r w:rsidRPr="00454726">
        <w:rPr>
          <w:szCs w:val="20"/>
        </w:rPr>
        <w:t xml:space="preserve"> в области</w:t>
      </w:r>
      <w:r>
        <w:rPr>
          <w:szCs w:val="20"/>
        </w:rPr>
        <w:t xml:space="preserve"> ПБОТОС</w:t>
      </w:r>
      <w:r w:rsidRPr="00454726">
        <w:rPr>
          <w:szCs w:val="20"/>
        </w:rPr>
        <w:t xml:space="preserve"> не освобождает П</w:t>
      </w:r>
      <w:r>
        <w:rPr>
          <w:szCs w:val="20"/>
        </w:rPr>
        <w:t>одрядчика</w:t>
      </w:r>
      <w:r w:rsidRPr="00454726">
        <w:rPr>
          <w:szCs w:val="20"/>
        </w:rPr>
        <w:t xml:space="preserve"> от ответственности по обеспечению необходимого уровня </w:t>
      </w:r>
      <w:r>
        <w:rPr>
          <w:szCs w:val="20"/>
        </w:rPr>
        <w:t xml:space="preserve">собственной </w:t>
      </w:r>
      <w:r w:rsidRPr="00454726">
        <w:rPr>
          <w:szCs w:val="20"/>
        </w:rPr>
        <w:t>безопасности</w:t>
      </w:r>
      <w:r>
        <w:rPr>
          <w:szCs w:val="20"/>
        </w:rPr>
        <w:t>,</w:t>
      </w:r>
      <w:r w:rsidRPr="00454726">
        <w:rPr>
          <w:szCs w:val="20"/>
        </w:rPr>
        <w:t xml:space="preserve"> и не должно толковаться как ограничивающее обязательства П</w:t>
      </w:r>
      <w:r>
        <w:rPr>
          <w:szCs w:val="20"/>
        </w:rPr>
        <w:t>одрядчика</w:t>
      </w:r>
      <w:r w:rsidRPr="00454726">
        <w:rPr>
          <w:szCs w:val="20"/>
        </w:rPr>
        <w:t xml:space="preserve"> по поддержани</w:t>
      </w:r>
      <w:r>
        <w:rPr>
          <w:szCs w:val="20"/>
        </w:rPr>
        <w:t>ю</w:t>
      </w:r>
      <w:r w:rsidRPr="00454726">
        <w:rPr>
          <w:szCs w:val="20"/>
        </w:rPr>
        <w:t xml:space="preserve"> безопасной обстановки на объекте и </w:t>
      </w:r>
      <w:r>
        <w:rPr>
          <w:szCs w:val="20"/>
        </w:rPr>
        <w:t xml:space="preserve">безопасного уровня </w:t>
      </w:r>
      <w:r w:rsidRPr="00454726">
        <w:rPr>
          <w:szCs w:val="20"/>
        </w:rPr>
        <w:t>предоставления услуг</w:t>
      </w:r>
      <w:r>
        <w:rPr>
          <w:szCs w:val="20"/>
        </w:rPr>
        <w:t>.</w:t>
      </w:r>
    </w:p>
    <w:p w:rsidR="00A306E4" w:rsidRPr="004242AB" w:rsidRDefault="00A306E4" w:rsidP="00A306E4">
      <w:pPr>
        <w:jc w:val="both"/>
        <w:rPr>
          <w:iCs/>
        </w:rPr>
      </w:pPr>
    </w:p>
    <w:p w:rsidR="00A306E4" w:rsidRPr="004242AB" w:rsidRDefault="00A306E4" w:rsidP="00A306E4">
      <w:pPr>
        <w:jc w:val="both"/>
        <w:rPr>
          <w:iCs/>
        </w:rPr>
      </w:pPr>
    </w:p>
    <w:p w:rsidR="00A306E4" w:rsidRPr="008D06C9" w:rsidRDefault="00A306E4" w:rsidP="00A306E4">
      <w:pPr>
        <w:pStyle w:val="21"/>
        <w:tabs>
          <w:tab w:val="left" w:pos="360"/>
          <w:tab w:val="left" w:pos="540"/>
        </w:tabs>
        <w:spacing w:before="0" w:after="0"/>
        <w:rPr>
          <w:i w:val="0"/>
          <w:snapToGrid w:val="0"/>
          <w:sz w:val="24"/>
          <w:szCs w:val="24"/>
        </w:rPr>
      </w:pPr>
      <w:bookmarkStart w:id="34" w:name="_Toc172097326"/>
      <w:bookmarkStart w:id="35" w:name="_Toc187829112"/>
      <w:r w:rsidRPr="008D06C9">
        <w:rPr>
          <w:i w:val="0"/>
          <w:snapToGrid w:val="0"/>
          <w:sz w:val="24"/>
          <w:szCs w:val="24"/>
        </w:rPr>
        <w:t>3.</w:t>
      </w:r>
      <w:r>
        <w:rPr>
          <w:i w:val="0"/>
          <w:snapToGrid w:val="0"/>
          <w:sz w:val="24"/>
          <w:szCs w:val="24"/>
        </w:rPr>
        <w:t>1.</w:t>
      </w:r>
      <w:r w:rsidRPr="004242AB">
        <w:rPr>
          <w:i w:val="0"/>
          <w:snapToGrid w:val="0"/>
          <w:sz w:val="24"/>
          <w:szCs w:val="24"/>
        </w:rPr>
        <w:tab/>
      </w:r>
      <w:r>
        <w:rPr>
          <w:i w:val="0"/>
          <w:snapToGrid w:val="0"/>
          <w:sz w:val="24"/>
          <w:szCs w:val="24"/>
        </w:rPr>
        <w:t>ОСНОВНЫЕ ОБЯЗАННОСТИ ПОДРЯДЧИКА</w:t>
      </w:r>
      <w:bookmarkEnd w:id="34"/>
      <w:bookmarkEnd w:id="35"/>
    </w:p>
    <w:p w:rsidR="00A306E4" w:rsidRDefault="00A306E4" w:rsidP="00A306E4">
      <w:pPr>
        <w:jc w:val="both"/>
      </w:pPr>
    </w:p>
    <w:p w:rsidR="00A306E4" w:rsidRPr="00141BD9" w:rsidRDefault="00A306E4" w:rsidP="00A306E4">
      <w:pPr>
        <w:jc w:val="both"/>
      </w:pPr>
      <w:r>
        <w:t>3</w:t>
      </w:r>
      <w:r w:rsidRPr="00141BD9">
        <w:t>.</w:t>
      </w:r>
      <w:r>
        <w:t>1</w:t>
      </w:r>
      <w:r w:rsidRPr="00141BD9">
        <w:t>.</w:t>
      </w:r>
      <w:r>
        <w:t>1.</w:t>
      </w:r>
      <w:r>
        <w:tab/>
      </w:r>
      <w:r w:rsidRPr="00141BD9">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A306E4" w:rsidRDefault="00A306E4" w:rsidP="00A306E4">
      <w:pPr>
        <w:jc w:val="both"/>
      </w:pPr>
    </w:p>
    <w:p w:rsidR="00A306E4" w:rsidRPr="00943DD9" w:rsidRDefault="00A306E4" w:rsidP="00A306E4">
      <w:pPr>
        <w:jc w:val="both"/>
      </w:pPr>
      <w:r>
        <w:t>3</w:t>
      </w:r>
      <w:r w:rsidRPr="00141BD9">
        <w:t>.</w:t>
      </w:r>
      <w:r>
        <w:t>1</w:t>
      </w:r>
      <w:r w:rsidRPr="00141BD9">
        <w:t>.</w:t>
      </w:r>
      <w:r>
        <w:t>2.</w:t>
      </w:r>
      <w:r>
        <w:tab/>
      </w:r>
      <w:r w:rsidRPr="00745C45">
        <w:t xml:space="preserve">В случае невыполнения (нарушения) Подрядчиком действующего законодательства в области недропользования, </w:t>
      </w:r>
      <w:r>
        <w:t>ПБОТ</w:t>
      </w:r>
      <w:r w:rsidRPr="00745C45">
        <w:t xml:space="preserve">ОС, а </w:t>
      </w:r>
      <w:proofErr w:type="gramStart"/>
      <w:r w:rsidRPr="00745C45">
        <w:t>также</w:t>
      </w:r>
      <w:proofErr w:type="gramEnd"/>
      <w:r w:rsidRPr="00745C45">
        <w:t xml:space="preserve">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w:t>
      </w:r>
      <w:r w:rsidRPr="00943DD9">
        <w:t xml:space="preserve">и подачей уведомления (акта) о приостановке работ руководителю участка или организации с </w:t>
      </w:r>
      <w:r w:rsidRPr="00943DD9">
        <w:lastRenderedPageBreak/>
        <w:t>указанием причин и времени остановки, данных ответственного представителя Заказчика – ф. и. о., должности.</w:t>
      </w:r>
    </w:p>
    <w:p w:rsidR="00A306E4" w:rsidRDefault="00A306E4" w:rsidP="00A306E4">
      <w:pPr>
        <w:jc w:val="both"/>
      </w:pPr>
    </w:p>
    <w:p w:rsidR="00A306E4" w:rsidRPr="00141BD9" w:rsidRDefault="00A306E4" w:rsidP="00A306E4">
      <w:pPr>
        <w:jc w:val="both"/>
      </w:pPr>
      <w:r>
        <w:t>3</w:t>
      </w:r>
      <w:r w:rsidRPr="00141BD9">
        <w:t>.</w:t>
      </w:r>
      <w:r>
        <w:t>1</w:t>
      </w:r>
      <w:r w:rsidRPr="00141BD9">
        <w:t>.</w:t>
      </w:r>
      <w:r>
        <w:t>3.</w:t>
      </w:r>
      <w:r>
        <w:tab/>
      </w:r>
      <w:proofErr w:type="gramStart"/>
      <w:r w:rsidRPr="00141BD9">
        <w:t>Перед началом производства работ Подрядчик обяз</w:t>
      </w:r>
      <w:r>
        <w:t>ан</w:t>
      </w:r>
      <w:r w:rsidRPr="00141BD9">
        <w:t xml:space="preserve"> предоставить Заказчику список должностных лиц, отвечающих за вопросы </w:t>
      </w:r>
      <w:r>
        <w:t xml:space="preserve">ПБОТОС </w:t>
      </w:r>
      <w:r w:rsidRPr="00141BD9">
        <w:t>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w:t>
      </w:r>
      <w:r>
        <w:t xml:space="preserve"> </w:t>
      </w:r>
      <w:r w:rsidRPr="00141BD9">
        <w:t>иных приказов о назначении лиц, ответственных за безопасное производство работ, содержание оборудования, сооружений</w:t>
      </w:r>
      <w:proofErr w:type="gramEnd"/>
      <w:r w:rsidRPr="00141BD9">
        <w:t xml:space="preserve">, технических устройств в исправном состоянии, за безопасную их </w:t>
      </w:r>
      <w:r w:rsidRPr="00745C45">
        <w:t>эксплуатацию,</w:t>
      </w:r>
      <w:r w:rsidRPr="00745C45">
        <w:rPr>
          <w:szCs w:val="28"/>
        </w:rPr>
        <w:t xml:space="preserve"> о назначении ответственных по обращению с отходами производства и потребления </w:t>
      </w:r>
      <w:r w:rsidRPr="00745C45">
        <w:t>и</w:t>
      </w:r>
      <w:r w:rsidRPr="00141BD9">
        <w:t xml:space="preserve"> других, регламентированных нормами и правилами по</w:t>
      </w:r>
      <w:r>
        <w:t xml:space="preserve"> ПБОТОС; </w:t>
      </w:r>
      <w:r w:rsidRPr="00B752CE">
        <w:t xml:space="preserve">копии протоколов и удостоверений, подтверждающих аттестацию (проверку знаний) </w:t>
      </w:r>
      <w:r>
        <w:t>ответственных лиц по ПБОТ</w:t>
      </w:r>
      <w:r w:rsidRPr="00B752CE">
        <w:t>ОС), списком контактных телефонов.</w:t>
      </w:r>
    </w:p>
    <w:p w:rsidR="00A306E4" w:rsidRDefault="00A306E4" w:rsidP="00A306E4">
      <w:pPr>
        <w:jc w:val="both"/>
      </w:pPr>
    </w:p>
    <w:p w:rsidR="00A306E4" w:rsidRPr="00141BD9" w:rsidRDefault="00A306E4" w:rsidP="00A306E4">
      <w:pPr>
        <w:jc w:val="both"/>
      </w:pPr>
      <w:r>
        <w:t>3</w:t>
      </w:r>
      <w:r w:rsidRPr="00141BD9">
        <w:t>.</w:t>
      </w:r>
      <w:r>
        <w:t>1</w:t>
      </w:r>
      <w:r w:rsidRPr="00141BD9">
        <w:t>.</w:t>
      </w:r>
      <w:r>
        <w:t>4.</w:t>
      </w:r>
      <w:r>
        <w:tab/>
      </w:r>
      <w:r w:rsidRPr="00141BD9">
        <w:t>Подрядчик несет полную ответственность за</w:t>
      </w:r>
      <w:r>
        <w:t xml:space="preserve"> соблюдение требований ПБОТ</w:t>
      </w:r>
      <w:r w:rsidRPr="00141BD9">
        <w:t>ОС со стороны субподрядчиков, а также иных работников, нанятых Подря</w:t>
      </w:r>
      <w:r>
        <w:t>дчиком для выполнения</w:t>
      </w:r>
      <w:r w:rsidRPr="00141BD9">
        <w:t xml:space="preserve"> договора.</w:t>
      </w:r>
      <w:r>
        <w:t xml:space="preserve"> В случае привлечения субподрядных организаций Подрядчик письменно уведомляет об этом Заказчика.</w:t>
      </w:r>
    </w:p>
    <w:p w:rsidR="00A306E4" w:rsidRDefault="00A306E4" w:rsidP="00A306E4">
      <w:pPr>
        <w:jc w:val="both"/>
      </w:pPr>
    </w:p>
    <w:p w:rsidR="00A306E4" w:rsidRPr="00141BD9" w:rsidRDefault="00A306E4" w:rsidP="00A306E4">
      <w:pPr>
        <w:jc w:val="both"/>
      </w:pPr>
      <w:r>
        <w:t>3.1.5</w:t>
      </w:r>
      <w:r w:rsidRPr="00141BD9">
        <w:t>.</w:t>
      </w:r>
      <w:r>
        <w:tab/>
      </w:r>
      <w:r w:rsidRPr="00141BD9">
        <w:t>Нарушение</w:t>
      </w:r>
      <w:r>
        <w:t xml:space="preserve"> Подрядчиком (</w:t>
      </w:r>
      <w:r w:rsidRPr="00141BD9">
        <w:t>субподрядчиком</w:t>
      </w:r>
      <w:r>
        <w:t>)</w:t>
      </w:r>
      <w:r w:rsidRPr="00141BD9">
        <w:t xml:space="preserve"> как государ</w:t>
      </w:r>
      <w:r>
        <w:t>ственных требований по ПБОТ</w:t>
      </w:r>
      <w:r w:rsidRPr="00141BD9">
        <w:t>ОС, так и</w:t>
      </w:r>
      <w:r>
        <w:t xml:space="preserve"> локальных документов Заказчика</w:t>
      </w:r>
      <w:r w:rsidRPr="00141BD9">
        <w:t xml:space="preserve"> </w:t>
      </w:r>
      <w:r>
        <w:t>будет рассматриваться</w:t>
      </w:r>
      <w:r w:rsidRPr="00141BD9">
        <w:t>, как серьезное нарушение или невыполнен</w:t>
      </w:r>
      <w:r>
        <w:t xml:space="preserve">ие условий договора и дает право </w:t>
      </w:r>
      <w:r w:rsidRPr="00141BD9">
        <w:t>Заказчик</w:t>
      </w:r>
      <w:r>
        <w:t>у</w:t>
      </w:r>
      <w:r w:rsidRPr="00141BD9">
        <w:t xml:space="preserve"> вз</w:t>
      </w:r>
      <w:r>
        <w:t>ыскать с  Подрядчика</w:t>
      </w:r>
      <w:r w:rsidRPr="00141BD9">
        <w:t xml:space="preserve"> штр</w:t>
      </w:r>
      <w:r>
        <w:t>аф в размере 50 тыс. руб</w:t>
      </w:r>
      <w:r w:rsidRPr="00141BD9">
        <w:t>.</w:t>
      </w:r>
      <w:r>
        <w:t xml:space="preserve"> </w:t>
      </w:r>
    </w:p>
    <w:p w:rsidR="00A306E4" w:rsidRDefault="00A306E4" w:rsidP="00A306E4">
      <w:pPr>
        <w:jc w:val="both"/>
      </w:pPr>
    </w:p>
    <w:p w:rsidR="00A306E4" w:rsidRDefault="00A306E4" w:rsidP="00A306E4">
      <w:pPr>
        <w:jc w:val="both"/>
      </w:pPr>
      <w:r>
        <w:t>3</w:t>
      </w:r>
      <w:r w:rsidRPr="00141BD9">
        <w:t>.</w:t>
      </w:r>
      <w:r>
        <w:t>1</w:t>
      </w:r>
      <w:r w:rsidRPr="00141BD9">
        <w:t>.</w:t>
      </w:r>
      <w:r>
        <w:t>6.</w:t>
      </w:r>
      <w:r>
        <w:tab/>
        <w:t xml:space="preserve">Подрядчик несет </w:t>
      </w:r>
      <w:r w:rsidRPr="00141BD9">
        <w:t>ответственность за нарушение и повреждение коммуникаций Заказчика (ли</w:t>
      </w:r>
      <w:r>
        <w:t>нии электропередач, трубопроводов</w:t>
      </w:r>
      <w:r w:rsidRPr="00141BD9">
        <w:t>, БГ, АГЗУ, устьевой арматуры и другого технологического оборудования)</w:t>
      </w:r>
      <w:r>
        <w:t>, явившихся следствием как прямого действия, так некачественного выполнения работ по обслуживанию, ремонту, наладке, строительству Подрядчиком.</w:t>
      </w:r>
      <w:r w:rsidRPr="00141BD9">
        <w:t xml:space="preserve"> </w:t>
      </w:r>
      <w:proofErr w:type="gramStart"/>
      <w:r>
        <w:t xml:space="preserve">В случае повреждения (выхода из строя) линий электропередач, </w:t>
      </w:r>
      <w:r w:rsidRPr="00141BD9">
        <w:t>трубопроводов, БГ, АГЗУ, устьевых арматур и дру</w:t>
      </w:r>
      <w:r>
        <w:t xml:space="preserve">гих коммуникаций или объектов Заказчика, </w:t>
      </w:r>
      <w:r w:rsidRPr="00141BD9">
        <w:t>остановки</w:t>
      </w:r>
      <w:r>
        <w:t xml:space="preserve"> работоспособности оборудования, </w:t>
      </w:r>
      <w:r w:rsidRPr="00141BD9">
        <w:t>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w:t>
      </w:r>
      <w:r>
        <w:t xml:space="preserve"> производства</w:t>
      </w:r>
      <w:r w:rsidRPr="009C4EAD">
        <w:t xml:space="preserve"> </w:t>
      </w:r>
      <w:r>
        <w:t>и потребления, негативного воздействия на окружающую среду</w:t>
      </w:r>
      <w:r w:rsidRPr="00141BD9">
        <w:t>, Подрядчик компенси</w:t>
      </w:r>
      <w:r>
        <w:t>рует Заказчику понесенные</w:t>
      </w:r>
      <w:r w:rsidRPr="00141BD9">
        <w:t xml:space="preserve"> </w:t>
      </w:r>
      <w:r>
        <w:t xml:space="preserve">ущерб </w:t>
      </w:r>
      <w:r w:rsidRPr="00141BD9">
        <w:t>и упущенную выгоду Заказчика на основании двухстороннего акта</w:t>
      </w:r>
      <w:proofErr w:type="gramEnd"/>
      <w:r w:rsidRPr="00141BD9">
        <w:t xml:space="preserve"> и соответствующей претензии. </w:t>
      </w:r>
      <w:proofErr w:type="gramStart"/>
      <w:r w:rsidRPr="00141BD9">
        <w:t>Кроме того, при установлении факта перечисленных повреждений, остановки работоспособности оборудования</w:t>
      </w:r>
      <w:r>
        <w:t xml:space="preserve"> Заказчика</w:t>
      </w:r>
      <w:r w:rsidRPr="00141BD9">
        <w:t>, невозможности осуществления деятельности персоналом Заказчика, незаконной утилизации либо захоронений</w:t>
      </w:r>
      <w:r>
        <w:t xml:space="preserve"> отходов производства и потребления, пожара (порче имущества Заказчика), аварии или </w:t>
      </w:r>
      <w:r w:rsidRPr="00141BD9">
        <w:t>инцидента</w:t>
      </w:r>
      <w:r>
        <w:t xml:space="preserve"> (на оборудовании или сооружениях Заказчика)</w:t>
      </w:r>
      <w:r w:rsidRPr="00141BD9">
        <w:t>, несчастного случая</w:t>
      </w:r>
      <w:r>
        <w:t xml:space="preserve"> (</w:t>
      </w:r>
      <w:proofErr w:type="spellStart"/>
      <w:r>
        <w:t>травмирования</w:t>
      </w:r>
      <w:proofErr w:type="spellEnd"/>
      <w:r>
        <w:t xml:space="preserve"> персонала Заказчика)</w:t>
      </w:r>
      <w:r w:rsidRPr="00141BD9">
        <w:t xml:space="preserve">, </w:t>
      </w:r>
      <w:r>
        <w:t xml:space="preserve">допущенных по вине Подрядчика, </w:t>
      </w:r>
      <w:r w:rsidRPr="00141BD9">
        <w:t>Заказчик имеет право взыскать с него штр</w:t>
      </w:r>
      <w:r>
        <w:t>аф в размере 100 тыс. руб</w:t>
      </w:r>
      <w:r w:rsidRPr="00141BD9">
        <w:t xml:space="preserve">. </w:t>
      </w:r>
      <w:r w:rsidRPr="001B28AA">
        <w:t>При этом ущерб</w:t>
      </w:r>
      <w:proofErr w:type="gramEnd"/>
      <w:r w:rsidRPr="001B28AA">
        <w:t xml:space="preserve">, </w:t>
      </w:r>
      <w:proofErr w:type="gramStart"/>
      <w:r w:rsidRPr="001B28AA">
        <w:t>нанесенный</w:t>
      </w:r>
      <w:proofErr w:type="gramEnd"/>
      <w:r w:rsidRPr="001B28AA">
        <w:t xml:space="preserve"> Заказчику</w:t>
      </w:r>
      <w:r>
        <w:t>,</w:t>
      </w:r>
      <w:r w:rsidRPr="001B28AA">
        <w:t xml:space="preserve">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w:t>
      </w:r>
      <w:r>
        <w:t xml:space="preserve"> </w:t>
      </w:r>
    </w:p>
    <w:p w:rsidR="00A306E4" w:rsidRDefault="00A306E4" w:rsidP="00A306E4">
      <w:pPr>
        <w:jc w:val="both"/>
      </w:pPr>
    </w:p>
    <w:p w:rsidR="00A306E4" w:rsidRPr="00BE7D2E" w:rsidRDefault="00A306E4" w:rsidP="00A306E4">
      <w:pPr>
        <w:jc w:val="both"/>
      </w:pPr>
      <w:r>
        <w:t>3.1.7.</w:t>
      </w:r>
      <w:r>
        <w:tab/>
      </w:r>
      <w:r w:rsidRPr="00BE7D2E">
        <w:t>Подрядчик несет ответственность за обучение</w:t>
      </w:r>
      <w:r>
        <w:t xml:space="preserve"> (</w:t>
      </w:r>
      <w:proofErr w:type="spellStart"/>
      <w:r>
        <w:t>предаттестационную</w:t>
      </w:r>
      <w:proofErr w:type="spellEnd"/>
      <w:r>
        <w:t xml:space="preserve"> подготовку; аттестацию, проверку знаний) в области ПБОТОС собственных работников</w:t>
      </w:r>
      <w:r w:rsidRPr="00BE7D2E">
        <w:t xml:space="preserve"> и</w:t>
      </w:r>
      <w:r>
        <w:t xml:space="preserve"> привлечение квалифицированных, обученных и аттестованных работников субподрядчика</w:t>
      </w:r>
      <w:r w:rsidRPr="00BE7D2E">
        <w:t xml:space="preserve">. Обучение </w:t>
      </w:r>
      <w:r w:rsidRPr="00BE7D2E">
        <w:lastRenderedPageBreak/>
        <w:t xml:space="preserve">может выполняться также Заказчиком, если речь идет о </w:t>
      </w:r>
      <w:r w:rsidRPr="005D6985">
        <w:t>локальных нормативных документах</w:t>
      </w:r>
      <w:r w:rsidRPr="00BE7D2E">
        <w:t xml:space="preserve"> Заказчика.</w:t>
      </w:r>
    </w:p>
    <w:p w:rsidR="00A306E4" w:rsidRDefault="00A306E4" w:rsidP="00A306E4">
      <w:pPr>
        <w:jc w:val="both"/>
      </w:pPr>
    </w:p>
    <w:p w:rsidR="00A306E4" w:rsidRPr="00141BD9" w:rsidRDefault="00A306E4" w:rsidP="00A306E4">
      <w:pPr>
        <w:jc w:val="both"/>
      </w:pPr>
      <w:r>
        <w:t>3</w:t>
      </w:r>
      <w:r w:rsidRPr="00BE7D2E">
        <w:t>.1</w:t>
      </w:r>
      <w:r>
        <w:t>.8</w:t>
      </w:r>
      <w:r w:rsidRPr="00141BD9">
        <w:t>.</w:t>
      </w:r>
      <w:r>
        <w:tab/>
      </w:r>
      <w:r w:rsidRPr="00141BD9">
        <w:t>Подрядчик несет ответственность за то, чтобы все оборудование, используемое на рабочих площадках Подрядчика и Субподрядчика, имели надлежащи</w:t>
      </w:r>
      <w:r>
        <w:t xml:space="preserve">е сертификаты, разрешения или </w:t>
      </w:r>
      <w:r w:rsidRPr="00141BD9">
        <w:t>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A306E4" w:rsidRDefault="00A306E4" w:rsidP="00A306E4">
      <w:pPr>
        <w:jc w:val="both"/>
      </w:pPr>
    </w:p>
    <w:p w:rsidR="00A306E4" w:rsidRDefault="00A306E4" w:rsidP="00A306E4">
      <w:pPr>
        <w:numPr>
          <w:ilvl w:val="2"/>
          <w:numId w:val="35"/>
        </w:numPr>
        <w:ind w:left="0" w:firstLine="0"/>
        <w:jc w:val="both"/>
      </w:pPr>
      <w:r w:rsidRPr="00141BD9">
        <w:t>При представлении Заказчиком услуг по водопотреблению и водоотве</w:t>
      </w:r>
      <w:r>
        <w:t>дению на хозяйственно-бытовые и производственные</w:t>
      </w:r>
      <w:r w:rsidRPr="00141BD9">
        <w:t xml:space="preserve"> нужды </w:t>
      </w:r>
      <w:r>
        <w:t xml:space="preserve">Подрядчика, </w:t>
      </w:r>
      <w:r w:rsidRPr="00141BD9">
        <w:t xml:space="preserve">Подрядчик </w:t>
      </w:r>
      <w:r>
        <w:t xml:space="preserve">обязан </w:t>
      </w:r>
      <w:r w:rsidRPr="00141BD9">
        <w:t>производит</w:t>
      </w:r>
      <w:r>
        <w:t>ь</w:t>
      </w:r>
      <w:r w:rsidRPr="00141BD9">
        <w:t xml:space="preserve"> оплат</w:t>
      </w:r>
      <w:r>
        <w:t xml:space="preserve">у услуг согласно тарифам, утвержденным </w:t>
      </w:r>
      <w:r w:rsidRPr="00141BD9">
        <w:t>Региональной Энергетической Комиссией (РЭК) (если иное не оговорено</w:t>
      </w:r>
      <w:r>
        <w:t xml:space="preserve"> заключаемым</w:t>
      </w:r>
      <w:r w:rsidRPr="00141BD9">
        <w:t xml:space="preserve"> договором).</w:t>
      </w:r>
    </w:p>
    <w:p w:rsidR="00A306E4" w:rsidRDefault="00A306E4" w:rsidP="00A306E4">
      <w:pPr>
        <w:jc w:val="both"/>
      </w:pPr>
    </w:p>
    <w:p w:rsidR="00A306E4" w:rsidRPr="00024D3C" w:rsidRDefault="00A306E4" w:rsidP="00A306E4">
      <w:pPr>
        <w:jc w:val="both"/>
      </w:pPr>
      <w:r w:rsidRPr="00024D3C">
        <w:t>Подключение электроэнергии для нужд Подрядчика, а также отключение после окончания работ производится по согласованию с Заказчиком (либо организацие</w:t>
      </w:r>
      <w:r>
        <w:t>й</w:t>
      </w:r>
      <w:r w:rsidRPr="00024D3C">
        <w:t xml:space="preserve">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A306E4" w:rsidRPr="00141BD9" w:rsidRDefault="00A306E4" w:rsidP="00A306E4">
      <w:pPr>
        <w:jc w:val="both"/>
      </w:pPr>
    </w:p>
    <w:p w:rsidR="00A306E4" w:rsidRDefault="00A306E4" w:rsidP="00A306E4">
      <w:pPr>
        <w:jc w:val="both"/>
      </w:pPr>
      <w:r>
        <w:t xml:space="preserve"> </w:t>
      </w:r>
    </w:p>
    <w:p w:rsidR="00A306E4" w:rsidRPr="00024D3C" w:rsidRDefault="00A306E4" w:rsidP="00A306E4">
      <w:pPr>
        <w:jc w:val="both"/>
      </w:pPr>
      <w:r w:rsidRPr="00024D3C">
        <w:t>3.1.10.</w:t>
      </w:r>
      <w:r w:rsidRPr="00024D3C">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w:t>
      </w:r>
      <w:proofErr w:type="gramStart"/>
      <w:r w:rsidRPr="00024D3C">
        <w:t>с</w:t>
      </w:r>
      <w:proofErr w:type="gramEnd"/>
      <w:r w:rsidRPr="00024D3C">
        <w:t>:</w:t>
      </w:r>
    </w:p>
    <w:p w:rsidR="00A306E4" w:rsidRPr="00FC59F1" w:rsidRDefault="00A306E4" w:rsidP="00A306E4">
      <w:pPr>
        <w:widowControl w:val="0"/>
        <w:numPr>
          <w:ilvl w:val="0"/>
          <w:numId w:val="34"/>
        </w:numPr>
        <w:shd w:val="clear" w:color="auto" w:fill="FFFFFF"/>
        <w:tabs>
          <w:tab w:val="clear" w:pos="785"/>
        </w:tabs>
        <w:autoSpaceDE w:val="0"/>
        <w:autoSpaceDN w:val="0"/>
        <w:adjustRightInd w:val="0"/>
        <w:spacing w:before="120"/>
        <w:ind w:left="1077" w:hanging="357"/>
        <w:jc w:val="both"/>
      </w:pPr>
      <w:r w:rsidRPr="00FC59F1">
        <w:rPr>
          <w:spacing w:val="7"/>
        </w:rPr>
        <w:t xml:space="preserve">Федеральным законом от 21.07.1997г. № 116 «О промышленной безопасности </w:t>
      </w:r>
      <w:r w:rsidRPr="00FC59F1">
        <w:rPr>
          <w:spacing w:val="-1"/>
        </w:rPr>
        <w:t>опасных производственных объектов»;</w:t>
      </w:r>
    </w:p>
    <w:p w:rsidR="00A306E4" w:rsidRPr="0019627A" w:rsidRDefault="00A306E4" w:rsidP="00A306E4">
      <w:pPr>
        <w:widowControl w:val="0"/>
        <w:numPr>
          <w:ilvl w:val="0"/>
          <w:numId w:val="34"/>
        </w:numPr>
        <w:shd w:val="clear" w:color="auto" w:fill="FFFFFF"/>
        <w:tabs>
          <w:tab w:val="clear" w:pos="785"/>
        </w:tabs>
        <w:autoSpaceDE w:val="0"/>
        <w:autoSpaceDN w:val="0"/>
        <w:adjustRightInd w:val="0"/>
        <w:spacing w:before="120"/>
        <w:ind w:left="1077" w:hanging="357"/>
        <w:jc w:val="both"/>
      </w:pPr>
      <w:r w:rsidRPr="00FC59F1">
        <w:rPr>
          <w:spacing w:val="-1"/>
        </w:rPr>
        <w:t>Трудовым кодексом РФ;</w:t>
      </w:r>
    </w:p>
    <w:p w:rsidR="00A306E4" w:rsidRPr="00024D3C" w:rsidRDefault="00A306E4" w:rsidP="00A306E4">
      <w:pPr>
        <w:numPr>
          <w:ilvl w:val="0"/>
          <w:numId w:val="34"/>
        </w:numPr>
        <w:tabs>
          <w:tab w:val="clear" w:pos="785"/>
          <w:tab w:val="num" w:pos="1080"/>
        </w:tabs>
        <w:spacing w:before="120"/>
        <w:ind w:left="1077" w:hanging="357"/>
        <w:jc w:val="both"/>
      </w:pPr>
      <w:r w:rsidRPr="00024D3C">
        <w:rPr>
          <w:spacing w:val="-1"/>
        </w:rPr>
        <w:t>Федеральным законом от 10.01.02г. №7 «Об охране окружающей среды»;</w:t>
      </w:r>
    </w:p>
    <w:p w:rsidR="00A306E4" w:rsidRPr="00FC59F1" w:rsidRDefault="00A306E4" w:rsidP="00A306E4">
      <w:pPr>
        <w:numPr>
          <w:ilvl w:val="0"/>
          <w:numId w:val="34"/>
        </w:numPr>
        <w:tabs>
          <w:tab w:val="clear" w:pos="785"/>
          <w:tab w:val="num" w:pos="1080"/>
        </w:tabs>
        <w:spacing w:before="120"/>
        <w:ind w:left="1077" w:hanging="357"/>
        <w:jc w:val="both"/>
      </w:pPr>
      <w:r w:rsidRPr="00024D3C">
        <w:t xml:space="preserve">Федеральным законом Российской Федерации от 21.12.1994г. № 69-ФЗ </w:t>
      </w:r>
      <w:r>
        <w:t xml:space="preserve">               </w:t>
      </w:r>
      <w:r w:rsidRPr="00024D3C">
        <w:t>«О пожарной безопасности»;</w:t>
      </w:r>
    </w:p>
    <w:p w:rsidR="00A306E4" w:rsidRPr="00024D3C" w:rsidRDefault="00A306E4" w:rsidP="00A306E4">
      <w:pPr>
        <w:numPr>
          <w:ilvl w:val="0"/>
          <w:numId w:val="34"/>
        </w:numPr>
        <w:tabs>
          <w:tab w:val="clear" w:pos="785"/>
          <w:tab w:val="num" w:pos="1080"/>
        </w:tabs>
        <w:spacing w:before="120"/>
        <w:ind w:left="1077" w:hanging="357"/>
        <w:jc w:val="both"/>
      </w:pPr>
      <w:r w:rsidRPr="00FC59F1">
        <w:t xml:space="preserve">«Правилами организации и осуществления производственного </w:t>
      </w:r>
      <w:proofErr w:type="gramStart"/>
      <w:r w:rsidRPr="00FC59F1">
        <w:t>контроля за</w:t>
      </w:r>
      <w:proofErr w:type="gramEnd"/>
      <w:r w:rsidRPr="00024D3C">
        <w:t xml:space="preserve"> соблюдением требований промышленной безопасности на опасном производственном объекте», утвержденных Постановлением Правительства Российской Ф</w:t>
      </w:r>
      <w:r>
        <w:t>едерации от 10.03.1999 г. № 263.</w:t>
      </w:r>
    </w:p>
    <w:p w:rsidR="00A306E4" w:rsidRDefault="00A306E4" w:rsidP="00A306E4">
      <w:pPr>
        <w:jc w:val="both"/>
      </w:pPr>
    </w:p>
    <w:p w:rsidR="00A306E4" w:rsidRPr="00024D3C" w:rsidRDefault="00A306E4" w:rsidP="00A306E4">
      <w:pPr>
        <w:jc w:val="both"/>
      </w:pPr>
      <w:r w:rsidRPr="00024D3C">
        <w:t>3.1.11.</w:t>
      </w:r>
      <w:r w:rsidRPr="00024D3C">
        <w:tab/>
      </w:r>
      <w:proofErr w:type="gramStart"/>
      <w:r w:rsidRPr="00024D3C">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w:t>
      </w:r>
      <w:r>
        <w:t>,</w:t>
      </w:r>
      <w:r w:rsidRPr="00024D3C">
        <w:t xml:space="preserve"> разливах нефти (нефтепродуктов, пластовых подтоварных вод), утечках газа.</w:t>
      </w:r>
      <w:proofErr w:type="gramEnd"/>
    </w:p>
    <w:p w:rsidR="00A306E4" w:rsidRDefault="00A306E4" w:rsidP="00A306E4">
      <w:pPr>
        <w:jc w:val="both"/>
      </w:pPr>
    </w:p>
    <w:p w:rsidR="00A306E4" w:rsidRPr="00E03B6B" w:rsidRDefault="00A306E4" w:rsidP="00A306E4">
      <w:pPr>
        <w:numPr>
          <w:ilvl w:val="2"/>
          <w:numId w:val="36"/>
        </w:numPr>
        <w:ind w:left="0" w:firstLine="0"/>
        <w:jc w:val="both"/>
      </w:pPr>
      <w:r w:rsidRPr="00141BD9">
        <w:t>При производстве огневых или газоопасных работ</w:t>
      </w:r>
      <w:r>
        <w:t xml:space="preserve"> (на действующем объекте Заказчика)</w:t>
      </w:r>
      <w:r w:rsidRPr="00141BD9">
        <w:t xml:space="preserve"> Подрядчик обяз</w:t>
      </w:r>
      <w:r>
        <w:t>ан</w:t>
      </w:r>
      <w:r w:rsidRPr="00141BD9">
        <w:t xml:space="preserve"> выполнять </w:t>
      </w:r>
      <w:r w:rsidRPr="00803126">
        <w:t>требования государственных нормативных актов и разработанных</w:t>
      </w:r>
      <w:r w:rsidRPr="00141BD9">
        <w:t xml:space="preserve"> Заказчиком на эти виды работ инструкций.</w:t>
      </w:r>
      <w:r>
        <w:t xml:space="preserve"> У</w:t>
      </w:r>
      <w:r w:rsidRPr="00E03B6B">
        <w:t>тверждение наряда-допуска в данном случае является ответственностью Заказчика.</w:t>
      </w:r>
    </w:p>
    <w:p w:rsidR="00A306E4" w:rsidRDefault="00A306E4" w:rsidP="00A306E4">
      <w:pPr>
        <w:jc w:val="both"/>
      </w:pPr>
    </w:p>
    <w:p w:rsidR="00A306E4" w:rsidRPr="00E03B6B" w:rsidRDefault="00A306E4" w:rsidP="00A306E4">
      <w:pPr>
        <w:jc w:val="both"/>
      </w:pPr>
      <w:r w:rsidRPr="00E03B6B">
        <w:t>В случае производства огневых и газоопасных работ вне объекта</w:t>
      </w:r>
      <w:r>
        <w:t xml:space="preserve"> Заказчика или</w:t>
      </w:r>
      <w:r w:rsidRPr="00E03B6B">
        <w:t xml:space="preserve"> в месте, где не требуется подготовка рабочего места со стороны Заказчика, Подрядчик обязан </w:t>
      </w:r>
      <w:r w:rsidRPr="00E03B6B">
        <w:lastRenderedPageBreak/>
        <w:t>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rsidR="00A306E4" w:rsidRDefault="00A306E4" w:rsidP="00A306E4">
      <w:pPr>
        <w:jc w:val="both"/>
      </w:pPr>
    </w:p>
    <w:p w:rsidR="00A306E4" w:rsidRPr="00141BD9" w:rsidRDefault="00A306E4" w:rsidP="00A306E4">
      <w:pPr>
        <w:jc w:val="both"/>
      </w:pPr>
      <w:r w:rsidRPr="00141BD9">
        <w:t>Производство работ повышенной опасности Подрядчиком в соо</w:t>
      </w:r>
      <w:r>
        <w:t>т</w:t>
      </w:r>
      <w:r w:rsidRPr="00141BD9">
        <w:t>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w:t>
      </w:r>
      <w:r>
        <w:t>, мероприятий</w:t>
      </w:r>
      <w:r w:rsidRPr="00141BD9">
        <w:t xml:space="preserve">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A306E4" w:rsidRDefault="00A306E4" w:rsidP="00A306E4">
      <w:pPr>
        <w:jc w:val="both"/>
      </w:pPr>
    </w:p>
    <w:p w:rsidR="00A306E4" w:rsidRPr="00141BD9" w:rsidRDefault="00A306E4" w:rsidP="00A306E4">
      <w:pPr>
        <w:jc w:val="both"/>
      </w:pPr>
      <w:r>
        <w:t>3</w:t>
      </w:r>
      <w:r w:rsidRPr="00141BD9">
        <w:t>.1</w:t>
      </w:r>
      <w:r>
        <w:t>.13</w:t>
      </w:r>
      <w:r w:rsidRPr="00141BD9">
        <w:t>.</w:t>
      </w:r>
      <w:r>
        <w:tab/>
      </w:r>
      <w:proofErr w:type="gramStart"/>
      <w:r>
        <w:t>О</w:t>
      </w:r>
      <w:proofErr w:type="gramEnd"/>
      <w:r w:rsidRPr="00141BD9">
        <w:t xml:space="preserve"> всех происшествиях в производственной среде Подрядчика, Подрядчик обяз</w:t>
      </w:r>
      <w:r>
        <w:t>ан</w:t>
      </w:r>
      <w:r w:rsidRPr="00141BD9">
        <w:t xml:space="preserve"> незамедлительно сообщать по телефону (либо другим доступным способом),</w:t>
      </w:r>
      <w:r>
        <w:t xml:space="preserve"> а затем в письменной </w:t>
      </w:r>
      <w:r w:rsidRPr="00141BD9">
        <w:t>форме соответст</w:t>
      </w:r>
      <w:r>
        <w:t>вующему представителю Заказчика</w:t>
      </w:r>
      <w:r w:rsidRPr="00141BD9">
        <w:t>. Любой факт с</w:t>
      </w:r>
      <w:r>
        <w:t>окрытия происшествия буде</w:t>
      </w:r>
      <w:r w:rsidRPr="00141BD9">
        <w:t>т рассматриваться как серьезное нарушение ил</w:t>
      </w:r>
      <w:r>
        <w:t>и невыполнение условий договора и может явиться основанием предъявления Заказчиком штрафа в размере                     100 тыс. руб.</w:t>
      </w:r>
    </w:p>
    <w:p w:rsidR="00A306E4" w:rsidRDefault="00A306E4" w:rsidP="00A306E4">
      <w:pPr>
        <w:jc w:val="both"/>
      </w:pPr>
    </w:p>
    <w:p w:rsidR="00A306E4" w:rsidRPr="00141BD9" w:rsidRDefault="00A306E4" w:rsidP="00A306E4">
      <w:pPr>
        <w:jc w:val="both"/>
      </w:pPr>
      <w:r>
        <w:t>3</w:t>
      </w:r>
      <w:r w:rsidRPr="00141BD9">
        <w:t>.1</w:t>
      </w:r>
      <w:r>
        <w:t>.14</w:t>
      </w:r>
      <w:r w:rsidRPr="00141BD9">
        <w:t>.</w:t>
      </w:r>
      <w:r>
        <w:tab/>
      </w:r>
      <w:r w:rsidRPr="00141BD9">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w:t>
      </w:r>
      <w:r>
        <w:t>о</w:t>
      </w:r>
      <w:r w:rsidRPr="00141BD9">
        <w:t>вания несчастных случаев на производстве в отдельных отраслях и орг</w:t>
      </w:r>
      <w:r>
        <w:t>а</w:t>
      </w:r>
      <w:r w:rsidRPr="00141BD9">
        <w:t>низациях. По итогам расследования Подрядчик представляет Заказчику материалы расследования происшествий. По требованию Заказчика Подрядч</w:t>
      </w:r>
      <w:r>
        <w:t xml:space="preserve">ик должен расследовать все </w:t>
      </w:r>
      <w:r w:rsidRPr="00141BD9">
        <w:t>пр</w:t>
      </w:r>
      <w:r>
        <w:t xml:space="preserve">оисшествия, </w:t>
      </w:r>
      <w:r w:rsidRPr="00141BD9">
        <w:t>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w:t>
      </w:r>
      <w:r>
        <w:t xml:space="preserve"> Заказчика</w:t>
      </w:r>
      <w:r w:rsidRPr="00141BD9">
        <w:t xml:space="preserve"> по расследованию происшествий</w:t>
      </w:r>
      <w:r>
        <w:t xml:space="preserve"> (в случае организации Заказчиком расследования)</w:t>
      </w:r>
      <w:r w:rsidRPr="00141BD9">
        <w:t>.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A306E4" w:rsidRPr="00141BD9" w:rsidRDefault="00A306E4" w:rsidP="00A306E4">
      <w:pPr>
        <w:jc w:val="both"/>
      </w:pPr>
      <w:r w:rsidRPr="00141BD9">
        <w:t>Аварии, инциденты, пожары, возгорания, несчастные случаи, дорожно-транспортные происшествия, произошедшие при работе Подрядчика</w:t>
      </w:r>
      <w:r>
        <w:t xml:space="preserve"> с его персоналом, оборудованием, имуществом, (а также на объекте Заказчика переданном Подрядчику на время производства работ), подлежат регистрации, </w:t>
      </w:r>
      <w:r w:rsidRPr="00141BD9">
        <w:t>учету</w:t>
      </w:r>
      <w:r>
        <w:t xml:space="preserve"> и передаче об этом информации </w:t>
      </w:r>
      <w:r w:rsidRPr="00141BD9">
        <w:t>Подрядчиком</w:t>
      </w:r>
      <w:r>
        <w:t xml:space="preserve"> в государственные органы контроля и надзора</w:t>
      </w:r>
      <w:r w:rsidRPr="00141BD9">
        <w:t>.</w:t>
      </w:r>
    </w:p>
    <w:p w:rsidR="00A306E4" w:rsidRDefault="00A306E4" w:rsidP="00A306E4">
      <w:pPr>
        <w:jc w:val="both"/>
      </w:pPr>
    </w:p>
    <w:p w:rsidR="00A306E4" w:rsidRPr="00E03C98" w:rsidRDefault="00A306E4" w:rsidP="00A306E4">
      <w:pPr>
        <w:jc w:val="both"/>
      </w:pPr>
      <w:r w:rsidRPr="00E82602">
        <w:t>3.1.15.</w:t>
      </w:r>
      <w:r>
        <w:tab/>
      </w:r>
      <w:r w:rsidRPr="00E82602">
        <w:t>На любых территориях Заказчика не допускается</w:t>
      </w:r>
      <w:r>
        <w:t xml:space="preserve"> присутствие лиц, </w:t>
      </w:r>
      <w:r w:rsidRPr="00E82602">
        <w:t>транспортных</w:t>
      </w:r>
      <w:r w:rsidRPr="00141BD9">
        <w:t xml:space="preserve"> средств</w:t>
      </w:r>
      <w:r>
        <w:t>, агрегатов, оборудования</w:t>
      </w:r>
      <w:r w:rsidRPr="00141BD9">
        <w:t xml:space="preserve"> Подрядчика, не связанных с непосредственным выполнением </w:t>
      </w:r>
      <w:r>
        <w:t xml:space="preserve">работ (если иное не оговорено </w:t>
      </w:r>
      <w:r w:rsidRPr="00141BD9">
        <w:t>договором, либо другим письменным соглашением).</w:t>
      </w:r>
      <w:r w:rsidRPr="00646588">
        <w:rPr>
          <w:sz w:val="22"/>
          <w:szCs w:val="22"/>
        </w:rPr>
        <w:t xml:space="preserve"> </w:t>
      </w:r>
      <w:r w:rsidRPr="00E03C98">
        <w:t>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A306E4" w:rsidRDefault="00A306E4" w:rsidP="00A306E4">
      <w:pPr>
        <w:jc w:val="both"/>
      </w:pPr>
    </w:p>
    <w:p w:rsidR="00A306E4" w:rsidRPr="00803126" w:rsidRDefault="00A306E4" w:rsidP="00A306E4">
      <w:pPr>
        <w:jc w:val="both"/>
      </w:pPr>
      <w:r>
        <w:t>3</w:t>
      </w:r>
      <w:r w:rsidRPr="00141BD9">
        <w:t>.1</w:t>
      </w:r>
      <w:r>
        <w:t>.16</w:t>
      </w:r>
      <w:r w:rsidRPr="00141BD9">
        <w:t>.</w:t>
      </w:r>
      <w:r>
        <w:tab/>
      </w:r>
      <w:r w:rsidRPr="00141BD9">
        <w:t>При возникновении нештатной ситуации на том или ином участке работ (</w:t>
      </w:r>
      <w:proofErr w:type="spellStart"/>
      <w:r w:rsidRPr="00141BD9">
        <w:t>газонефтеводопроявление</w:t>
      </w:r>
      <w:proofErr w:type="spellEnd"/>
      <w:r w:rsidRPr="00141BD9">
        <w:t xml:space="preserve">, повреждение ЛЭП, порыв трубопровода, пожар, авария и т.п.) </w:t>
      </w:r>
      <w:r w:rsidRPr="00141BD9">
        <w:lastRenderedPageBreak/>
        <w:t>каждый производитель работ Подрядчика должен немедленно оповестить о случившемся ответственного руководителя работ Подрядчика, а также начал</w:t>
      </w:r>
      <w:r>
        <w:t>ьника</w:t>
      </w:r>
      <w:r w:rsidRPr="00141BD9">
        <w:t xml:space="preserve"> установки</w:t>
      </w:r>
      <w:r w:rsidRPr="00803126">
        <w:t>, цеха, подразделения и  диспетчерскую службу Заказчика.</w:t>
      </w:r>
    </w:p>
    <w:p w:rsidR="00A306E4" w:rsidRDefault="00A306E4" w:rsidP="00A306E4">
      <w:pPr>
        <w:jc w:val="both"/>
      </w:pPr>
    </w:p>
    <w:p w:rsidR="00A306E4" w:rsidRPr="00141BD9" w:rsidRDefault="00A306E4" w:rsidP="00A306E4">
      <w:pPr>
        <w:jc w:val="both"/>
      </w:pPr>
      <w:r w:rsidRPr="00141BD9">
        <w:t>В таких случаях все работы в зоне происшествия должны быть приостановлены до устранения причин возникновения и последствий нештатной ситуации. Люди</w:t>
      </w:r>
      <w:r>
        <w:t>,</w:t>
      </w:r>
      <w:r w:rsidRPr="00141BD9">
        <w:t xml:space="preserve"> не связанные с ликвидацией нештатной ситуации</w:t>
      </w:r>
      <w:r>
        <w:t>,</w:t>
      </w:r>
      <w:r w:rsidRPr="00141BD9">
        <w:t xml:space="preserve"> должны быть выведены за пределы опасной зоны.</w:t>
      </w:r>
    </w:p>
    <w:p w:rsidR="00A306E4" w:rsidRDefault="00A306E4" w:rsidP="00A306E4">
      <w:pPr>
        <w:jc w:val="both"/>
      </w:pPr>
    </w:p>
    <w:p w:rsidR="00A306E4" w:rsidRPr="00607FC5" w:rsidRDefault="00A306E4" w:rsidP="00A306E4">
      <w:pPr>
        <w:jc w:val="both"/>
        <w:rPr>
          <w:spacing w:val="-4"/>
          <w:w w:val="103"/>
        </w:rPr>
      </w:pPr>
      <w:r>
        <w:t>3</w:t>
      </w:r>
      <w:r w:rsidRPr="00141BD9">
        <w:t>.1</w:t>
      </w:r>
      <w:r>
        <w:t>.17</w:t>
      </w:r>
      <w:r w:rsidRPr="00141BD9">
        <w:t>.</w:t>
      </w:r>
      <w:r>
        <w:tab/>
        <w:t>Работы, выполняемые</w:t>
      </w:r>
      <w:r w:rsidRPr="00141BD9">
        <w:t xml:space="preserve"> Подрядчиком в зонах с вероятным присутствием сероводорода</w:t>
      </w:r>
      <w:r>
        <w:t xml:space="preserve"> </w:t>
      </w:r>
      <w:r w:rsidRPr="00141BD9">
        <w:t>(других вредных веществ</w:t>
      </w:r>
      <w:r>
        <w:t xml:space="preserve"> и газов</w:t>
      </w:r>
      <w:r w:rsidRPr="00141BD9">
        <w:t>), взрывоопас</w:t>
      </w:r>
      <w:r>
        <w:t>ной концентрации углеводородов, должны сопровождаться постоянным</w:t>
      </w:r>
      <w:r w:rsidRPr="00141BD9">
        <w:t xml:space="preserve"> ведение</w:t>
      </w:r>
      <w:r>
        <w:t>м</w:t>
      </w:r>
      <w:r w:rsidRPr="00141BD9">
        <w:t xml:space="preserve">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w:t>
      </w:r>
      <w:r>
        <w:t xml:space="preserve">ументом. Персонал, участвующий </w:t>
      </w:r>
      <w:r w:rsidRPr="00141BD9">
        <w:t>в</w:t>
      </w:r>
      <w:r w:rsidRPr="00607FC5">
        <w:rPr>
          <w:spacing w:val="-4"/>
          <w:w w:val="103"/>
        </w:rPr>
        <w:t xml:space="preserve"> ведении данных работ должен быть оснащен соответствующими средствами защиты органов дыхания. </w:t>
      </w:r>
    </w:p>
    <w:p w:rsidR="00A306E4" w:rsidRDefault="00A306E4" w:rsidP="00A306E4">
      <w:pPr>
        <w:jc w:val="both"/>
      </w:pPr>
    </w:p>
    <w:p w:rsidR="00A306E4" w:rsidRPr="00607FC5" w:rsidRDefault="00A306E4" w:rsidP="00A306E4">
      <w:pPr>
        <w:jc w:val="both"/>
      </w:pPr>
      <w:r>
        <w:t>3.1.18.</w:t>
      </w:r>
      <w:r>
        <w:tab/>
      </w:r>
      <w:r w:rsidRPr="00607FC5">
        <w:t>Передача Подрядчику отдельных объектов Заказчика для вып</w:t>
      </w:r>
      <w:r>
        <w:t xml:space="preserve">олнения строительно-монтажных, </w:t>
      </w:r>
      <w:r w:rsidRPr="00607FC5">
        <w:t>ремонтных</w:t>
      </w:r>
      <w:r>
        <w:t xml:space="preserve"> и других</w:t>
      </w:r>
      <w:r w:rsidRPr="00607FC5">
        <w:t xml:space="preserve"> работ должно оформляться двухсторонним актом-допуском между Заказчиком и Подрядчиком на период производства работ.</w:t>
      </w:r>
    </w:p>
    <w:p w:rsidR="00A306E4" w:rsidRDefault="00A306E4" w:rsidP="00A306E4">
      <w:pPr>
        <w:jc w:val="both"/>
      </w:pPr>
    </w:p>
    <w:p w:rsidR="00A306E4" w:rsidRPr="00607FC5" w:rsidRDefault="00A306E4" w:rsidP="00A306E4">
      <w:pPr>
        <w:jc w:val="both"/>
      </w:pPr>
      <w:r>
        <w:t>3.1.19</w:t>
      </w:r>
      <w:r w:rsidRPr="00607FC5">
        <w:t>.</w:t>
      </w:r>
      <w:r>
        <w:tab/>
      </w:r>
      <w:proofErr w:type="gramStart"/>
      <w:r w:rsidRPr="00607FC5">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w:t>
      </w:r>
      <w:r>
        <w:t xml:space="preserve">оизводству работ, ознакомиться </w:t>
      </w:r>
      <w:r w:rsidRPr="00607FC5">
        <w:t>с условиями предстояще</w:t>
      </w:r>
      <w:r>
        <w:t xml:space="preserve">й работы, </w:t>
      </w:r>
      <w:r w:rsidRPr="00607FC5">
        <w:t>объемом и последовательностью ее выполнения, намеченными мероприятиями по</w:t>
      </w:r>
      <w:r>
        <w:t xml:space="preserve"> обеспечению</w:t>
      </w:r>
      <w:r w:rsidRPr="00607FC5">
        <w:t xml:space="preserve"> </w:t>
      </w:r>
      <w:r w:rsidRPr="00607FC5">
        <w:rPr>
          <w:color w:val="000000"/>
          <w:spacing w:val="-4"/>
          <w:w w:val="103"/>
        </w:rPr>
        <w:t>промышленной</w:t>
      </w:r>
      <w:r>
        <w:rPr>
          <w:color w:val="000000"/>
          <w:spacing w:val="-4"/>
          <w:w w:val="103"/>
        </w:rPr>
        <w:t>,</w:t>
      </w:r>
      <w:r w:rsidRPr="00607FC5">
        <w:rPr>
          <w:color w:val="000000"/>
          <w:spacing w:val="-4"/>
          <w:w w:val="103"/>
        </w:rPr>
        <w:t xml:space="preserve"> </w:t>
      </w:r>
      <w:r>
        <w:rPr>
          <w:color w:val="000000"/>
          <w:spacing w:val="-4"/>
          <w:w w:val="103"/>
        </w:rPr>
        <w:t xml:space="preserve">пожарной безопасности, охране труда, </w:t>
      </w:r>
      <w:r w:rsidRPr="00607FC5">
        <w:rPr>
          <w:color w:val="000000"/>
          <w:spacing w:val="-4"/>
          <w:w w:val="103"/>
        </w:rPr>
        <w:t>охране окружающей среды</w:t>
      </w:r>
      <w:r>
        <w:rPr>
          <w:color w:val="000000"/>
          <w:spacing w:val="-4"/>
          <w:w w:val="103"/>
        </w:rPr>
        <w:t>,</w:t>
      </w:r>
      <w:r w:rsidRPr="00607FC5">
        <w:rPr>
          <w:color w:val="000000"/>
          <w:spacing w:val="-4"/>
          <w:w w:val="103"/>
        </w:rPr>
        <w:t xml:space="preserve"> </w:t>
      </w:r>
      <w:r w:rsidRPr="00607FC5">
        <w:t>предупреждению и реагированию на ЧС с учетом предупреждения возможного</w:t>
      </w:r>
      <w:proofErr w:type="gramEnd"/>
      <w:r w:rsidRPr="00607FC5">
        <w:t xml:space="preserve"> возникновения аварий и осложнений во время проведения работ, после чего принимает объект согласно акту-допуску.</w:t>
      </w:r>
    </w:p>
    <w:p w:rsidR="00A306E4" w:rsidRDefault="00A306E4" w:rsidP="00A306E4">
      <w:pPr>
        <w:jc w:val="both"/>
      </w:pPr>
    </w:p>
    <w:p w:rsidR="00A306E4" w:rsidRPr="00803126" w:rsidRDefault="00A306E4" w:rsidP="00A306E4">
      <w:pPr>
        <w:jc w:val="both"/>
      </w:pPr>
      <w:r w:rsidRPr="007C347E">
        <w:t>3.1.21.</w:t>
      </w:r>
      <w:r>
        <w:tab/>
      </w:r>
      <w:r w:rsidRPr="007C347E">
        <w:t xml:space="preserve">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w:t>
      </w:r>
      <w:r w:rsidRPr="00803126">
        <w:t>Подрядчик (представитель генподрядной организации).</w:t>
      </w:r>
    </w:p>
    <w:p w:rsidR="00A306E4" w:rsidRPr="00803126" w:rsidRDefault="00A306E4" w:rsidP="00A306E4">
      <w:pPr>
        <w:jc w:val="both"/>
      </w:pPr>
      <w:r w:rsidRPr="00803126">
        <w:rPr>
          <w:szCs w:val="28"/>
        </w:rPr>
        <w:t>Ответственность за соблюдение природоохранных требований при выполнении работ на отведенном земельном участке возлагается на Подрядчика.</w:t>
      </w:r>
    </w:p>
    <w:p w:rsidR="00A306E4" w:rsidRPr="00065894" w:rsidRDefault="00A306E4" w:rsidP="00A306E4">
      <w:pPr>
        <w:jc w:val="both"/>
      </w:pPr>
    </w:p>
    <w:p w:rsidR="00A306E4" w:rsidRPr="00065894" w:rsidRDefault="00A306E4" w:rsidP="00A306E4">
      <w:pPr>
        <w:jc w:val="both"/>
      </w:pPr>
      <w:r>
        <w:t>3</w:t>
      </w:r>
      <w:r w:rsidRPr="00065894">
        <w:t>.</w:t>
      </w:r>
      <w:r>
        <w:t>1.22</w:t>
      </w:r>
      <w:r w:rsidRPr="00065894">
        <w:t>.</w:t>
      </w:r>
      <w:r>
        <w:tab/>
      </w:r>
      <w:r w:rsidRPr="00065894">
        <w:t xml:space="preserve">На объектах Заказчика, на которых работы проводятся совместными силами нескольких подрядных организаций </w:t>
      </w:r>
      <w:r>
        <w:t xml:space="preserve">и Заказчика, общая координация </w:t>
      </w:r>
      <w:r w:rsidRPr="00065894">
        <w:t>работами осуществляется руководителем объекта Заказчика.</w:t>
      </w:r>
    </w:p>
    <w:p w:rsidR="00A306E4" w:rsidRDefault="00A306E4" w:rsidP="00A306E4">
      <w:pPr>
        <w:jc w:val="both"/>
      </w:pPr>
    </w:p>
    <w:p w:rsidR="00A306E4" w:rsidRPr="00065894" w:rsidRDefault="00A306E4" w:rsidP="00A306E4">
      <w:pPr>
        <w:jc w:val="both"/>
      </w:pPr>
      <w:r w:rsidRPr="00803126">
        <w:t>3.1.23.</w:t>
      </w:r>
      <w:r w:rsidRPr="00803126">
        <w:tab/>
        <w:t>В случае отступления от плана (проекта) производства работ Подрядчик обязан</w:t>
      </w:r>
      <w:r w:rsidRPr="00065894">
        <w:t xml:space="preserve"> согласовать данное изменение с ответственным лицом Заказчика.</w:t>
      </w:r>
    </w:p>
    <w:p w:rsidR="00A306E4" w:rsidRDefault="00A306E4" w:rsidP="00A306E4">
      <w:pPr>
        <w:jc w:val="both"/>
      </w:pPr>
    </w:p>
    <w:p w:rsidR="00A306E4" w:rsidRPr="00065894" w:rsidRDefault="00A306E4" w:rsidP="00A306E4">
      <w:pPr>
        <w:jc w:val="both"/>
      </w:pPr>
      <w:r>
        <w:t>3</w:t>
      </w:r>
      <w:r w:rsidRPr="00065894">
        <w:t>.</w:t>
      </w:r>
      <w:r>
        <w:t>1.</w:t>
      </w:r>
      <w:r w:rsidRPr="00065894">
        <w:t>2</w:t>
      </w:r>
      <w:r>
        <w:t>4</w:t>
      </w:r>
      <w:r w:rsidRPr="00065894">
        <w:t>.</w:t>
      </w:r>
      <w:r>
        <w:tab/>
        <w:t xml:space="preserve">Руководитель подрядной организации (лично) и руководитель службы ПБОТОС подрядной организации </w:t>
      </w:r>
      <w:r w:rsidRPr="00065894">
        <w:t>обяз</w:t>
      </w:r>
      <w:r>
        <w:t>аны принимать</w:t>
      </w:r>
      <w:r w:rsidRPr="00065894">
        <w:t xml:space="preserve"> </w:t>
      </w:r>
      <w:r>
        <w:t>участие</w:t>
      </w:r>
      <w:r w:rsidRPr="00065894">
        <w:t xml:space="preserve"> в совещаниях по промышленной</w:t>
      </w:r>
      <w:r>
        <w:t xml:space="preserve"> и пожарной</w:t>
      </w:r>
      <w:r w:rsidRPr="00065894">
        <w:t xml:space="preserve"> безопасности</w:t>
      </w:r>
      <w:r>
        <w:t>,</w:t>
      </w:r>
      <w:r w:rsidRPr="00065894">
        <w:t xml:space="preserve"> охране труда и окружающей среды, созываемых Заказчиком.</w:t>
      </w:r>
      <w:r>
        <w:t xml:space="preserve">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A306E4" w:rsidRDefault="00A306E4" w:rsidP="00A306E4">
      <w:pPr>
        <w:jc w:val="both"/>
      </w:pPr>
    </w:p>
    <w:p w:rsidR="00A306E4" w:rsidRPr="00174E7C" w:rsidRDefault="00A306E4" w:rsidP="00A306E4">
      <w:pPr>
        <w:jc w:val="both"/>
      </w:pPr>
      <w:r>
        <w:lastRenderedPageBreak/>
        <w:t>3.1.25</w:t>
      </w:r>
      <w:r w:rsidRPr="00607FC5">
        <w:t>.</w:t>
      </w:r>
      <w:r>
        <w:tab/>
      </w:r>
      <w:r w:rsidRPr="00607FC5">
        <w:t>Руководитель подрядной организации обяз</w:t>
      </w:r>
      <w:r>
        <w:t>ан</w:t>
      </w:r>
      <w:r w:rsidRPr="00607FC5">
        <w:t xml:space="preserve"> ознакомить своих</w:t>
      </w:r>
      <w:r>
        <w:t xml:space="preserve"> работников, </w:t>
      </w:r>
      <w:r>
        <w:rPr>
          <w:color w:val="000000"/>
          <w:spacing w:val="-4"/>
          <w:w w:val="103"/>
        </w:rPr>
        <w:t>а также работников</w:t>
      </w:r>
      <w:r w:rsidRPr="00607FC5">
        <w:rPr>
          <w:color w:val="000000"/>
          <w:spacing w:val="-4"/>
          <w:w w:val="103"/>
        </w:rPr>
        <w:t xml:space="preserve"> субподрядчиков, привлек</w:t>
      </w:r>
      <w:r>
        <w:rPr>
          <w:color w:val="000000"/>
          <w:spacing w:val="-4"/>
          <w:w w:val="103"/>
        </w:rPr>
        <w:t xml:space="preserve">аемых Подрядчиком, с данными Требованиями и </w:t>
      </w:r>
      <w:r w:rsidRPr="00607FC5">
        <w:t xml:space="preserve">с </w:t>
      </w:r>
      <w:r w:rsidRPr="00174E7C">
        <w:t>локальными нормативными документами</w:t>
      </w:r>
      <w:r>
        <w:t>,</w:t>
      </w:r>
      <w:r w:rsidRPr="00174E7C">
        <w:t xml:space="preserve"> указанными в </w:t>
      </w:r>
      <w:proofErr w:type="gramStart"/>
      <w:r w:rsidRPr="00174E7C">
        <w:t>п</w:t>
      </w:r>
      <w:proofErr w:type="gramEnd"/>
      <w:r w:rsidRPr="00174E7C">
        <w:t xml:space="preserve"> 3.2.1.1. данных Требований.</w:t>
      </w:r>
    </w:p>
    <w:p w:rsidR="00A306E4" w:rsidRDefault="00A306E4" w:rsidP="00A306E4">
      <w:pPr>
        <w:jc w:val="both"/>
      </w:pPr>
    </w:p>
    <w:p w:rsidR="00A306E4" w:rsidRPr="00A45651" w:rsidRDefault="00A306E4" w:rsidP="00A306E4">
      <w:pPr>
        <w:jc w:val="both"/>
      </w:pPr>
      <w:r w:rsidRPr="008F52E9">
        <w:t>3.1.26.</w:t>
      </w:r>
      <w:r>
        <w:tab/>
      </w:r>
      <w:proofErr w:type="gramStart"/>
      <w:r w:rsidRPr="008F52E9">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w:t>
      </w:r>
      <w:r>
        <w:t>т установки техники и агрегатов</w:t>
      </w:r>
      <w:r w:rsidRPr="00FB4797">
        <w:t>, места подключения к источникам электро</w:t>
      </w:r>
      <w:r>
        <w:t>-, водо</w:t>
      </w:r>
      <w:r w:rsidRPr="00FB4797">
        <w:t>снабжения и способы прокладки</w:t>
      </w:r>
      <w:r>
        <w:t xml:space="preserve"> временных линий электропередач, водопроводов</w:t>
      </w:r>
      <w:r w:rsidRPr="00FB4797">
        <w:t xml:space="preserve"> для собственных нужд</w:t>
      </w:r>
      <w:r w:rsidRPr="008F52E9">
        <w:t xml:space="preserve"> </w:t>
      </w:r>
      <w:r w:rsidRPr="00A45651">
        <w:t>(работа вблизи с ЛЭП, трубопроводами высокого давления, трубопроводами пара и горячей воды, газопроводами и иными трубопроводами транспортирующими</w:t>
      </w:r>
      <w:proofErr w:type="gramEnd"/>
      <w:r w:rsidRPr="00A45651">
        <w:t xml:space="preserve">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rsidR="00A306E4" w:rsidRPr="00A45651" w:rsidRDefault="00A306E4" w:rsidP="00A306E4">
      <w:pPr>
        <w:jc w:val="both"/>
      </w:pPr>
    </w:p>
    <w:p w:rsidR="00A306E4" w:rsidRPr="00803126" w:rsidRDefault="00A306E4" w:rsidP="00A306E4">
      <w:pPr>
        <w:jc w:val="both"/>
        <w:rPr>
          <w:color w:val="FF9900"/>
        </w:rPr>
      </w:pPr>
      <w:r w:rsidRPr="00A45651">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w:t>
      </w:r>
      <w:r>
        <w:t xml:space="preserve"> В случае </w:t>
      </w:r>
      <w:proofErr w:type="gramStart"/>
      <w:r>
        <w:t>не выполнения</w:t>
      </w:r>
      <w:proofErr w:type="gramEnd"/>
      <w:r>
        <w:t xml:space="preserve"> данного обязательства Заказчик в праве приостановить производство работ Подрядчика.</w:t>
      </w:r>
    </w:p>
    <w:p w:rsidR="00A306E4" w:rsidRDefault="00A306E4" w:rsidP="00A306E4">
      <w:pPr>
        <w:jc w:val="both"/>
      </w:pPr>
    </w:p>
    <w:p w:rsidR="00A306E4" w:rsidRPr="00607FC5" w:rsidRDefault="00A306E4" w:rsidP="00A306E4">
      <w:pPr>
        <w:jc w:val="both"/>
      </w:pPr>
      <w:r>
        <w:t>3.1.27</w:t>
      </w:r>
      <w:r w:rsidRPr="00607FC5">
        <w:t>.</w:t>
      </w:r>
      <w:r>
        <w:tab/>
      </w:r>
      <w:r w:rsidRPr="00607FC5">
        <w:t xml:space="preserve">Ответственность за соблюдение требований </w:t>
      </w:r>
      <w:r>
        <w:t>ПБОТОС</w:t>
      </w:r>
      <w:r w:rsidRPr="00607FC5">
        <w:t xml:space="preserve"> при эксплуатации машин и оборудования Заказчика, переданных для использования Подрядчику, возлагается на ответственное лицо Подрядчика</w:t>
      </w:r>
      <w:r>
        <w:t xml:space="preserve"> (подтверждается приказом по подрядному предприятию о назначении ответственного лица)</w:t>
      </w:r>
      <w:r w:rsidRPr="00607FC5">
        <w:t>. Во вре</w:t>
      </w:r>
      <w:r>
        <w:t xml:space="preserve">мя эксплуатации, обслуживания, </w:t>
      </w:r>
      <w:r w:rsidRPr="00607FC5">
        <w:t>ремонта</w:t>
      </w:r>
      <w:r>
        <w:t xml:space="preserve"> и хранения переданного Подрядчику</w:t>
      </w:r>
      <w:r w:rsidRPr="00607FC5">
        <w:t xml:space="preserve"> объекта,</w:t>
      </w:r>
      <w:r>
        <w:t xml:space="preserve"> имущества Заказчика</w:t>
      </w:r>
      <w:r w:rsidRPr="00607FC5">
        <w:t xml:space="preserve"> ответственность за причиненный ущерб несет Подрядчик.</w:t>
      </w:r>
    </w:p>
    <w:p w:rsidR="00A306E4" w:rsidRDefault="00A306E4" w:rsidP="00A306E4">
      <w:pPr>
        <w:jc w:val="both"/>
      </w:pPr>
    </w:p>
    <w:p w:rsidR="00A306E4" w:rsidRPr="00607FC5" w:rsidRDefault="00A306E4" w:rsidP="00A306E4">
      <w:pPr>
        <w:jc w:val="both"/>
      </w:pPr>
      <w:r>
        <w:t>3.1.28</w:t>
      </w:r>
      <w:r w:rsidRPr="00607FC5">
        <w:t>.</w:t>
      </w:r>
      <w:r>
        <w:tab/>
      </w:r>
      <w:proofErr w:type="gramStart"/>
      <w:r w:rsidRPr="00607FC5">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roofErr w:type="gramEnd"/>
    </w:p>
    <w:p w:rsidR="00A306E4" w:rsidRDefault="00A306E4" w:rsidP="00A306E4">
      <w:pPr>
        <w:jc w:val="both"/>
      </w:pPr>
    </w:p>
    <w:p w:rsidR="00A306E4" w:rsidRPr="008D0D3E" w:rsidRDefault="00A306E4" w:rsidP="00A306E4">
      <w:pPr>
        <w:jc w:val="both"/>
      </w:pPr>
      <w:r>
        <w:t>3.1.29.</w:t>
      </w:r>
      <w:r>
        <w:tab/>
      </w:r>
      <w:r w:rsidRPr="008D0D3E">
        <w:t>Представителям Подрядчика запрещается:</w:t>
      </w:r>
    </w:p>
    <w:p w:rsidR="00A306E4" w:rsidRPr="00607FC5" w:rsidRDefault="00A306E4" w:rsidP="00A306E4">
      <w:pPr>
        <w:numPr>
          <w:ilvl w:val="0"/>
          <w:numId w:val="22"/>
        </w:numPr>
        <w:tabs>
          <w:tab w:val="clear" w:pos="785"/>
          <w:tab w:val="num" w:pos="1080"/>
        </w:tabs>
        <w:spacing w:before="120"/>
        <w:ind w:left="1080" w:hanging="360"/>
        <w:jc w:val="both"/>
      </w:pPr>
      <w:r w:rsidRPr="00607FC5">
        <w:t>провозить на объекты Заказчика посторонних лиц;</w:t>
      </w:r>
    </w:p>
    <w:p w:rsidR="00A306E4" w:rsidRPr="00607FC5" w:rsidRDefault="00A306E4" w:rsidP="00A306E4">
      <w:pPr>
        <w:numPr>
          <w:ilvl w:val="0"/>
          <w:numId w:val="22"/>
        </w:numPr>
        <w:tabs>
          <w:tab w:val="clear" w:pos="785"/>
          <w:tab w:val="num" w:pos="1080"/>
        </w:tabs>
        <w:spacing w:before="120"/>
        <w:ind w:left="1080" w:hanging="360"/>
        <w:jc w:val="both"/>
      </w:pPr>
      <w:r>
        <w:t>с</w:t>
      </w:r>
      <w:r w:rsidRPr="00607FC5">
        <w:t>амовольно изменять условия, последовательность и объем р</w:t>
      </w:r>
      <w:r>
        <w:t>абот</w:t>
      </w:r>
      <w:r w:rsidRPr="00607FC5">
        <w:t>;</w:t>
      </w:r>
    </w:p>
    <w:p w:rsidR="00A306E4" w:rsidRPr="00607FC5" w:rsidRDefault="00A306E4" w:rsidP="00A306E4">
      <w:pPr>
        <w:numPr>
          <w:ilvl w:val="0"/>
          <w:numId w:val="22"/>
        </w:numPr>
        <w:tabs>
          <w:tab w:val="clear" w:pos="785"/>
          <w:tab w:val="num" w:pos="1080"/>
        </w:tabs>
        <w:spacing w:before="120"/>
        <w:ind w:left="1080" w:hanging="360"/>
        <w:jc w:val="both"/>
      </w:pPr>
      <w:r w:rsidRPr="00607FC5">
        <w:t>находиться без надобности на действующих установках, в производственных помещениях Заказчика;</w:t>
      </w:r>
    </w:p>
    <w:p w:rsidR="00A306E4" w:rsidRPr="00607FC5" w:rsidRDefault="00A306E4" w:rsidP="00A306E4">
      <w:pPr>
        <w:numPr>
          <w:ilvl w:val="0"/>
          <w:numId w:val="22"/>
        </w:numPr>
        <w:tabs>
          <w:tab w:val="clear" w:pos="785"/>
          <w:tab w:val="num" w:pos="1080"/>
        </w:tabs>
        <w:spacing w:before="120"/>
        <w:ind w:left="1080" w:hanging="360"/>
        <w:jc w:val="both"/>
      </w:pPr>
      <w:r w:rsidRPr="00607FC5">
        <w:t>оставлять работающим двигатель на транспортном средстве после въезда на терри</w:t>
      </w:r>
      <w:r>
        <w:t xml:space="preserve">торию </w:t>
      </w:r>
      <w:proofErr w:type="spellStart"/>
      <w:r>
        <w:t>взрыв</w:t>
      </w:r>
      <w:proofErr w:type="gramStart"/>
      <w:r>
        <w:t>о</w:t>
      </w:r>
      <w:proofErr w:type="spellEnd"/>
      <w:r>
        <w:t>-</w:t>
      </w:r>
      <w:proofErr w:type="gramEnd"/>
      <w:r>
        <w:t xml:space="preserve"> пожароопасного</w:t>
      </w:r>
      <w:r w:rsidRPr="00607FC5">
        <w:t xml:space="preserve"> объекта без соблюдения дополнительных мер безопасности;</w:t>
      </w:r>
    </w:p>
    <w:p w:rsidR="00A306E4" w:rsidRPr="00607FC5" w:rsidRDefault="00A306E4" w:rsidP="00A306E4">
      <w:pPr>
        <w:numPr>
          <w:ilvl w:val="0"/>
          <w:numId w:val="22"/>
        </w:numPr>
        <w:tabs>
          <w:tab w:val="clear" w:pos="785"/>
          <w:tab w:val="num" w:pos="1080"/>
        </w:tabs>
        <w:spacing w:before="120"/>
        <w:ind w:left="1080" w:hanging="360"/>
        <w:jc w:val="both"/>
      </w:pPr>
      <w:proofErr w:type="gramStart"/>
      <w:r w:rsidRPr="00607FC5">
        <w:t>нарушать согласованный с Заказчиком маршрут движения</w:t>
      </w:r>
      <w:r>
        <w:t>,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w:t>
      </w:r>
      <w:proofErr w:type="gramEnd"/>
      <w:r>
        <w:t xml:space="preserve"> </w:t>
      </w:r>
      <w:proofErr w:type="gramStart"/>
      <w:r>
        <w:t>Требований)</w:t>
      </w:r>
      <w:r w:rsidRPr="00607FC5">
        <w:t>;</w:t>
      </w:r>
      <w:proofErr w:type="gramEnd"/>
    </w:p>
    <w:p w:rsidR="00A306E4" w:rsidRPr="00607FC5" w:rsidRDefault="00A306E4" w:rsidP="00A306E4">
      <w:pPr>
        <w:numPr>
          <w:ilvl w:val="0"/>
          <w:numId w:val="22"/>
        </w:numPr>
        <w:tabs>
          <w:tab w:val="clear" w:pos="785"/>
          <w:tab w:val="num" w:pos="1080"/>
        </w:tabs>
        <w:spacing w:before="120"/>
        <w:ind w:left="1080" w:hanging="360"/>
        <w:jc w:val="both"/>
      </w:pPr>
      <w:r w:rsidRPr="00607FC5">
        <w:t>освобождать транспортное средство от посторонних предметов и мусора на объекте Заказчика;</w:t>
      </w:r>
    </w:p>
    <w:p w:rsidR="00A306E4" w:rsidRPr="00607FC5" w:rsidRDefault="00A306E4" w:rsidP="00A306E4">
      <w:pPr>
        <w:numPr>
          <w:ilvl w:val="0"/>
          <w:numId w:val="22"/>
        </w:numPr>
        <w:tabs>
          <w:tab w:val="clear" w:pos="785"/>
          <w:tab w:val="num" w:pos="1080"/>
        </w:tabs>
        <w:spacing w:before="120"/>
        <w:ind w:left="1080" w:hanging="360"/>
        <w:jc w:val="both"/>
      </w:pPr>
      <w:r w:rsidRPr="00607FC5">
        <w:lastRenderedPageBreak/>
        <w:t>отвлекать работников Заказчика во время проведения ими производственных работ;</w:t>
      </w:r>
    </w:p>
    <w:p w:rsidR="00A306E4" w:rsidRPr="00607FC5" w:rsidRDefault="00A306E4" w:rsidP="00A306E4">
      <w:pPr>
        <w:numPr>
          <w:ilvl w:val="0"/>
          <w:numId w:val="22"/>
        </w:numPr>
        <w:tabs>
          <w:tab w:val="clear" w:pos="785"/>
          <w:tab w:val="num" w:pos="1080"/>
        </w:tabs>
        <w:spacing w:before="120"/>
        <w:ind w:left="1080" w:hanging="360"/>
        <w:jc w:val="both"/>
      </w:pPr>
      <w:r w:rsidRPr="00607FC5">
        <w:t>пользоваться технологическим оборудованием и грузоподъемными механизмами Заказчика без предварительного с ним согласования;</w:t>
      </w:r>
    </w:p>
    <w:p w:rsidR="00A306E4" w:rsidRPr="00607FC5" w:rsidRDefault="00A306E4" w:rsidP="00A306E4">
      <w:pPr>
        <w:numPr>
          <w:ilvl w:val="0"/>
          <w:numId w:val="22"/>
        </w:numPr>
        <w:tabs>
          <w:tab w:val="clear" w:pos="785"/>
          <w:tab w:val="num" w:pos="1080"/>
        </w:tabs>
        <w:spacing w:before="120"/>
        <w:ind w:left="1080" w:hanging="360"/>
        <w:jc w:val="both"/>
      </w:pPr>
      <w:r>
        <w:t xml:space="preserve">курить </w:t>
      </w:r>
      <w:proofErr w:type="gramStart"/>
      <w:r>
        <w:t>в</w:t>
      </w:r>
      <w:r w:rsidRPr="00607FC5">
        <w:t>не</w:t>
      </w:r>
      <w:proofErr w:type="gramEnd"/>
      <w:r w:rsidRPr="00607FC5">
        <w:t xml:space="preserve"> отведенных для этого местах;</w:t>
      </w:r>
    </w:p>
    <w:p w:rsidR="00A306E4" w:rsidRPr="00607FC5" w:rsidRDefault="00A306E4" w:rsidP="00A306E4">
      <w:pPr>
        <w:numPr>
          <w:ilvl w:val="0"/>
          <w:numId w:val="22"/>
        </w:numPr>
        <w:tabs>
          <w:tab w:val="clear" w:pos="785"/>
          <w:tab w:val="num" w:pos="1080"/>
        </w:tabs>
        <w:spacing w:before="120"/>
        <w:ind w:left="1080" w:hanging="360"/>
        <w:jc w:val="both"/>
      </w:pPr>
      <w:r w:rsidRPr="00607FC5">
        <w:t>самовольно размещать или утилизировать любые виды отходов вне отведенны</w:t>
      </w:r>
      <w:r>
        <w:t xml:space="preserve">х мест, оговоренных в условиях </w:t>
      </w:r>
      <w:r w:rsidRPr="00607FC5">
        <w:t>договора;</w:t>
      </w:r>
    </w:p>
    <w:p w:rsidR="00A306E4" w:rsidRDefault="00A306E4" w:rsidP="00A306E4">
      <w:pPr>
        <w:numPr>
          <w:ilvl w:val="2"/>
          <w:numId w:val="22"/>
        </w:numPr>
        <w:tabs>
          <w:tab w:val="num" w:pos="1080"/>
        </w:tabs>
        <w:spacing w:before="120"/>
        <w:ind w:left="1080"/>
        <w:jc w:val="both"/>
      </w:pPr>
      <w:r w:rsidRPr="00607FC5">
        <w:t>самовольно сбрасывать в поверхностные водные объекты или рельеф местности сточные воды вне отведенны</w:t>
      </w:r>
      <w:r>
        <w:t>х мест, оговоренных в условиях договора;</w:t>
      </w:r>
    </w:p>
    <w:p w:rsidR="00A306E4" w:rsidRDefault="00A306E4" w:rsidP="00A306E4">
      <w:pPr>
        <w:numPr>
          <w:ilvl w:val="2"/>
          <w:numId w:val="22"/>
        </w:numPr>
        <w:tabs>
          <w:tab w:val="num" w:pos="1080"/>
        </w:tabs>
        <w:spacing w:before="120"/>
        <w:ind w:left="1080"/>
        <w:jc w:val="both"/>
      </w:pPr>
      <w:r w:rsidRPr="004208B4">
        <w:t>допускать несанкционированной добы</w:t>
      </w:r>
      <w:r>
        <w:t>чи охотничьих и рыбных ресурсов;</w:t>
      </w:r>
    </w:p>
    <w:p w:rsidR="00A306E4" w:rsidRPr="00F7505C" w:rsidRDefault="00A306E4" w:rsidP="00A306E4">
      <w:pPr>
        <w:pStyle w:val="af7"/>
        <w:numPr>
          <w:ilvl w:val="2"/>
          <w:numId w:val="22"/>
        </w:numPr>
        <w:tabs>
          <w:tab w:val="clear" w:pos="2095"/>
          <w:tab w:val="num" w:pos="1080"/>
        </w:tabs>
        <w:spacing w:before="120"/>
        <w:ind w:left="1077" w:hanging="357"/>
        <w:jc w:val="both"/>
      </w:pPr>
      <w:r w:rsidRPr="00F7505C">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A306E4" w:rsidRPr="00F7505C" w:rsidRDefault="00A306E4" w:rsidP="00A306E4">
      <w:pPr>
        <w:pStyle w:val="af7"/>
        <w:numPr>
          <w:ilvl w:val="2"/>
          <w:numId w:val="22"/>
        </w:numPr>
        <w:tabs>
          <w:tab w:val="clear" w:pos="2095"/>
          <w:tab w:val="num" w:pos="1080"/>
        </w:tabs>
        <w:spacing w:after="0"/>
        <w:ind w:left="1080"/>
        <w:jc w:val="both"/>
        <w:rPr>
          <w:spacing w:val="-10"/>
          <w:szCs w:val="23"/>
        </w:rPr>
      </w:pPr>
      <w:r w:rsidRPr="00F7505C">
        <w:rPr>
          <w:spacing w:val="-9"/>
          <w:szCs w:val="23"/>
        </w:rPr>
        <w:t xml:space="preserve">самовольный выход </w:t>
      </w:r>
      <w:r>
        <w:rPr>
          <w:spacing w:val="-9"/>
          <w:szCs w:val="23"/>
        </w:rPr>
        <w:t xml:space="preserve">в места, нахождение на которых не требуется предметом договора </w:t>
      </w:r>
      <w:r>
        <w:rPr>
          <w:spacing w:val="-10"/>
          <w:szCs w:val="23"/>
        </w:rPr>
        <w:t>(см. также п. 4.1.2.).</w:t>
      </w:r>
    </w:p>
    <w:p w:rsidR="00A306E4" w:rsidRDefault="00A306E4" w:rsidP="00A306E4">
      <w:pPr>
        <w:pStyle w:val="ConsPlusNormal"/>
        <w:widowControl/>
        <w:ind w:firstLine="0"/>
        <w:jc w:val="both"/>
        <w:rPr>
          <w:rFonts w:ascii="Times New Roman" w:hAnsi="Times New Roman" w:cs="Times New Roman"/>
          <w:sz w:val="24"/>
          <w:szCs w:val="24"/>
        </w:rPr>
      </w:pPr>
    </w:p>
    <w:p w:rsidR="00A306E4" w:rsidRDefault="00A306E4" w:rsidP="00A306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Pr="00C42F65">
        <w:rPr>
          <w:rFonts w:ascii="Times New Roman" w:hAnsi="Times New Roman" w:cs="Times New Roman"/>
          <w:sz w:val="24"/>
          <w:szCs w:val="24"/>
        </w:rPr>
        <w:t>.</w:t>
      </w:r>
      <w:r>
        <w:rPr>
          <w:rFonts w:ascii="Times New Roman" w:hAnsi="Times New Roman" w:cs="Times New Roman"/>
          <w:sz w:val="24"/>
          <w:szCs w:val="24"/>
        </w:rPr>
        <w:t>1.30</w:t>
      </w:r>
      <w:r w:rsidRPr="00C42F65">
        <w:rPr>
          <w:rFonts w:ascii="Times New Roman" w:hAnsi="Times New Roman" w:cs="Times New Roman"/>
          <w:sz w:val="24"/>
          <w:szCs w:val="24"/>
        </w:rPr>
        <w:t>.</w:t>
      </w:r>
      <w:r>
        <w:rPr>
          <w:rFonts w:ascii="Times New Roman" w:hAnsi="Times New Roman" w:cs="Times New Roman"/>
          <w:sz w:val="24"/>
          <w:szCs w:val="24"/>
        </w:rPr>
        <w:tab/>
      </w:r>
      <w:proofErr w:type="gramStart"/>
      <w:r w:rsidRPr="00C42F65">
        <w:rPr>
          <w:rFonts w:ascii="Times New Roman" w:hAnsi="Times New Roman" w:cs="Times New Roman"/>
          <w:sz w:val="24"/>
          <w:szCs w:val="24"/>
        </w:rPr>
        <w:t xml:space="preserve">Подрядчик не допускает к работам на объектах Заказчика собственных работников или работников </w:t>
      </w:r>
      <w:r>
        <w:rPr>
          <w:rFonts w:ascii="Times New Roman" w:hAnsi="Times New Roman" w:cs="Times New Roman"/>
          <w:sz w:val="24"/>
          <w:szCs w:val="24"/>
        </w:rPr>
        <w:t>С</w:t>
      </w:r>
      <w:r w:rsidRPr="00C42F65">
        <w:rPr>
          <w:rFonts w:ascii="Times New Roman" w:hAnsi="Times New Roman" w:cs="Times New Roman"/>
          <w:sz w:val="24"/>
          <w:szCs w:val="24"/>
        </w:rPr>
        <w:t>убподряд</w:t>
      </w:r>
      <w:r>
        <w:rPr>
          <w:rFonts w:ascii="Times New Roman" w:hAnsi="Times New Roman" w:cs="Times New Roman"/>
          <w:sz w:val="24"/>
          <w:szCs w:val="24"/>
        </w:rPr>
        <w:t>ной организации, на прошедших</w:t>
      </w:r>
      <w:r w:rsidRPr="00C42F65">
        <w:rPr>
          <w:rFonts w:ascii="Times New Roman" w:hAnsi="Times New Roman" w:cs="Times New Roman"/>
          <w:sz w:val="24"/>
          <w:szCs w:val="24"/>
        </w:rPr>
        <w:t xml:space="preserve">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w:t>
      </w:r>
      <w:r>
        <w:rPr>
          <w:rFonts w:ascii="Times New Roman" w:hAnsi="Times New Roman" w:cs="Times New Roman"/>
          <w:sz w:val="24"/>
          <w:szCs w:val="24"/>
        </w:rPr>
        <w:t>, проводимых</w:t>
      </w:r>
      <w:r w:rsidRPr="00C42F65">
        <w:rPr>
          <w:rFonts w:ascii="Times New Roman" w:hAnsi="Times New Roman" w:cs="Times New Roman"/>
          <w:sz w:val="24"/>
          <w:szCs w:val="24"/>
        </w:rPr>
        <w:t xml:space="preserve"> </w:t>
      </w:r>
      <w:r>
        <w:rPr>
          <w:rFonts w:ascii="Times New Roman" w:hAnsi="Times New Roman" w:cs="Times New Roman"/>
          <w:sz w:val="24"/>
          <w:szCs w:val="24"/>
        </w:rPr>
        <w:t>с целью</w:t>
      </w:r>
      <w:r w:rsidRPr="00C42F65">
        <w:rPr>
          <w:rFonts w:ascii="Times New Roman" w:hAnsi="Times New Roman" w:cs="Times New Roman"/>
          <w:sz w:val="24"/>
          <w:szCs w:val="24"/>
        </w:rPr>
        <w:t xml:space="preserve"> определения пригодности работников для выполнения поручаемой работы</w:t>
      </w:r>
      <w:r>
        <w:rPr>
          <w:rFonts w:ascii="Times New Roman" w:hAnsi="Times New Roman" w:cs="Times New Roman"/>
          <w:sz w:val="24"/>
          <w:szCs w:val="24"/>
        </w:rPr>
        <w:t>.</w:t>
      </w:r>
      <w:r w:rsidRPr="00C42F65">
        <w:rPr>
          <w:rFonts w:ascii="Times New Roman" w:hAnsi="Times New Roman" w:cs="Times New Roman"/>
          <w:sz w:val="24"/>
          <w:szCs w:val="24"/>
        </w:rPr>
        <w:t xml:space="preserve"> </w:t>
      </w:r>
      <w:proofErr w:type="gramEnd"/>
    </w:p>
    <w:p w:rsidR="00A306E4" w:rsidRDefault="00A306E4" w:rsidP="00A306E4">
      <w:pPr>
        <w:pStyle w:val="ConsPlusNormal"/>
        <w:widowControl/>
        <w:ind w:firstLine="0"/>
        <w:jc w:val="both"/>
        <w:rPr>
          <w:rFonts w:ascii="Times New Roman" w:hAnsi="Times New Roman" w:cs="Times New Roman"/>
          <w:sz w:val="24"/>
          <w:szCs w:val="24"/>
        </w:rPr>
      </w:pPr>
    </w:p>
    <w:p w:rsidR="00A306E4" w:rsidRDefault="00A306E4" w:rsidP="00A306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Кроме того, при вахтовом режиме работы в районах Крайнего Севера или приравненным к ним районам Подрядчик (Субподрядчик) должен организовать и провести </w:t>
      </w:r>
      <w:r w:rsidRPr="00C42F65">
        <w:rPr>
          <w:rFonts w:ascii="Times New Roman" w:hAnsi="Times New Roman" w:cs="Times New Roman"/>
          <w:sz w:val="24"/>
          <w:szCs w:val="24"/>
        </w:rPr>
        <w:t>медицински</w:t>
      </w:r>
      <w:r>
        <w:rPr>
          <w:rFonts w:ascii="Times New Roman" w:hAnsi="Times New Roman" w:cs="Times New Roman"/>
          <w:sz w:val="24"/>
          <w:szCs w:val="24"/>
        </w:rPr>
        <w:t>е</w:t>
      </w:r>
      <w:r w:rsidRPr="00C42F65">
        <w:rPr>
          <w:rFonts w:ascii="Times New Roman" w:hAnsi="Times New Roman" w:cs="Times New Roman"/>
          <w:sz w:val="24"/>
          <w:szCs w:val="24"/>
        </w:rPr>
        <w:t xml:space="preserve"> осмотры</w:t>
      </w:r>
      <w:r>
        <w:rPr>
          <w:rFonts w:ascii="Times New Roman" w:hAnsi="Times New Roman" w:cs="Times New Roman"/>
          <w:sz w:val="24"/>
          <w:szCs w:val="24"/>
        </w:rPr>
        <w:t xml:space="preserve"> своих работников на территории по месту производства работ непосредственно перед началом вахты.</w:t>
      </w:r>
    </w:p>
    <w:p w:rsidR="00A306E4" w:rsidRDefault="00A306E4" w:rsidP="00A306E4">
      <w:pPr>
        <w:pStyle w:val="ConsPlusNormal"/>
        <w:widowControl/>
        <w:ind w:firstLine="0"/>
        <w:jc w:val="both"/>
        <w:rPr>
          <w:rFonts w:ascii="Times New Roman" w:hAnsi="Times New Roman" w:cs="Times New Roman"/>
          <w:sz w:val="24"/>
          <w:szCs w:val="24"/>
        </w:rPr>
      </w:pPr>
    </w:p>
    <w:p w:rsidR="00A306E4" w:rsidRDefault="00A306E4" w:rsidP="00A306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3.1.31.</w:t>
      </w:r>
      <w:r>
        <w:rPr>
          <w:rFonts w:ascii="Times New Roman" w:hAnsi="Times New Roman" w:cs="Times New Roman"/>
          <w:sz w:val="24"/>
          <w:szCs w:val="24"/>
        </w:rPr>
        <w:tab/>
      </w:r>
      <w:r w:rsidRPr="00C42F65">
        <w:rPr>
          <w:rFonts w:ascii="Times New Roman" w:hAnsi="Times New Roman" w:cs="Times New Roman"/>
          <w:sz w:val="24"/>
          <w:szCs w:val="24"/>
        </w:rPr>
        <w:t>Подрядчик несет ответс</w:t>
      </w:r>
      <w:r>
        <w:rPr>
          <w:rFonts w:ascii="Times New Roman" w:hAnsi="Times New Roman" w:cs="Times New Roman"/>
          <w:sz w:val="24"/>
          <w:szCs w:val="24"/>
        </w:rPr>
        <w:t>твенность за допуск к работе персонала</w:t>
      </w:r>
      <w:r w:rsidRPr="00C42F65">
        <w:rPr>
          <w:rFonts w:ascii="Times New Roman" w:hAnsi="Times New Roman" w:cs="Times New Roman"/>
          <w:sz w:val="24"/>
          <w:szCs w:val="24"/>
        </w:rPr>
        <w:t>,</w:t>
      </w:r>
      <w:r>
        <w:rPr>
          <w:rFonts w:ascii="Times New Roman" w:hAnsi="Times New Roman" w:cs="Times New Roman"/>
          <w:sz w:val="24"/>
          <w:szCs w:val="24"/>
        </w:rPr>
        <w:t xml:space="preserve"> в том числе Субподрядчика не прошедшего</w:t>
      </w:r>
      <w:r w:rsidRPr="00C42F65">
        <w:rPr>
          <w:rFonts w:ascii="Times New Roman" w:hAnsi="Times New Roman" w:cs="Times New Roman"/>
          <w:sz w:val="24"/>
          <w:szCs w:val="24"/>
        </w:rPr>
        <w:t xml:space="preserve"> предварительный или периодический</w:t>
      </w:r>
      <w:r>
        <w:rPr>
          <w:rFonts w:ascii="Times New Roman" w:hAnsi="Times New Roman" w:cs="Times New Roman"/>
          <w:sz w:val="24"/>
          <w:szCs w:val="24"/>
        </w:rPr>
        <w:t xml:space="preserve"> медицинский осмотр, либо допущенного</w:t>
      </w:r>
      <w:r w:rsidRPr="00C42F65">
        <w:rPr>
          <w:rFonts w:ascii="Times New Roman" w:hAnsi="Times New Roman" w:cs="Times New Roman"/>
          <w:sz w:val="24"/>
          <w:szCs w:val="24"/>
        </w:rPr>
        <w:t xml:space="preserve"> к работе </w:t>
      </w:r>
      <w:r>
        <w:rPr>
          <w:rFonts w:ascii="Times New Roman" w:hAnsi="Times New Roman" w:cs="Times New Roman"/>
          <w:sz w:val="24"/>
          <w:szCs w:val="24"/>
        </w:rPr>
        <w:t xml:space="preserve">с </w:t>
      </w:r>
      <w:r w:rsidRPr="00C42F65">
        <w:rPr>
          <w:rFonts w:ascii="Times New Roman" w:hAnsi="Times New Roman" w:cs="Times New Roman"/>
          <w:sz w:val="24"/>
          <w:szCs w:val="24"/>
        </w:rPr>
        <w:t>медицинским</w:t>
      </w:r>
      <w:r>
        <w:rPr>
          <w:rFonts w:ascii="Times New Roman" w:hAnsi="Times New Roman" w:cs="Times New Roman"/>
          <w:sz w:val="24"/>
          <w:szCs w:val="24"/>
        </w:rPr>
        <w:t>и</w:t>
      </w:r>
      <w:r w:rsidRPr="00C42F65">
        <w:rPr>
          <w:rFonts w:ascii="Times New Roman" w:hAnsi="Times New Roman" w:cs="Times New Roman"/>
          <w:sz w:val="24"/>
          <w:szCs w:val="24"/>
        </w:rPr>
        <w:t xml:space="preserve"> </w:t>
      </w:r>
      <w:r>
        <w:rPr>
          <w:rFonts w:ascii="Times New Roman" w:hAnsi="Times New Roman" w:cs="Times New Roman"/>
          <w:sz w:val="24"/>
          <w:szCs w:val="24"/>
        </w:rPr>
        <w:t>противо</w:t>
      </w:r>
      <w:r w:rsidRPr="00C42F65">
        <w:rPr>
          <w:rFonts w:ascii="Times New Roman" w:hAnsi="Times New Roman" w:cs="Times New Roman"/>
          <w:sz w:val="24"/>
          <w:szCs w:val="24"/>
        </w:rPr>
        <w:t>показаниям</w:t>
      </w:r>
      <w:r>
        <w:rPr>
          <w:rFonts w:ascii="Times New Roman" w:hAnsi="Times New Roman" w:cs="Times New Roman"/>
          <w:sz w:val="24"/>
          <w:szCs w:val="24"/>
        </w:rPr>
        <w:t>и.</w:t>
      </w:r>
    </w:p>
    <w:p w:rsidR="00A306E4" w:rsidRDefault="00A306E4" w:rsidP="00A306E4">
      <w:pPr>
        <w:pStyle w:val="ConsPlusNormal"/>
        <w:widowControl/>
        <w:ind w:firstLine="0"/>
        <w:jc w:val="both"/>
        <w:rPr>
          <w:rFonts w:ascii="Times New Roman" w:hAnsi="Times New Roman" w:cs="Times New Roman"/>
          <w:sz w:val="24"/>
          <w:szCs w:val="24"/>
        </w:rPr>
      </w:pPr>
    </w:p>
    <w:p w:rsidR="00A306E4" w:rsidRDefault="00A306E4" w:rsidP="00A306E4">
      <w:pPr>
        <w:pStyle w:val="ConsPlusNormal"/>
        <w:widowControl/>
        <w:numPr>
          <w:ilvl w:val="2"/>
          <w:numId w:val="37"/>
        </w:numPr>
        <w:ind w:left="0" w:firstLine="0"/>
        <w:jc w:val="both"/>
        <w:rPr>
          <w:rFonts w:ascii="Times New Roman" w:hAnsi="Times New Roman" w:cs="Times New Roman"/>
          <w:sz w:val="24"/>
          <w:szCs w:val="24"/>
        </w:rPr>
      </w:pPr>
      <w:r w:rsidRPr="00035357">
        <w:rPr>
          <w:rFonts w:ascii="Times New Roman" w:hAnsi="Times New Roman" w:cs="Times New Roman"/>
          <w:sz w:val="24"/>
          <w:szCs w:val="24"/>
        </w:rPr>
        <w:t>При условии, указанном</w:t>
      </w:r>
      <w:r>
        <w:rPr>
          <w:rFonts w:ascii="Times New Roman" w:hAnsi="Times New Roman" w:cs="Times New Roman"/>
          <w:sz w:val="24"/>
          <w:szCs w:val="24"/>
        </w:rPr>
        <w:t xml:space="preserve"> в п. 3.2.1.7. ознакомить работ</w:t>
      </w:r>
      <w:r w:rsidRPr="00035357">
        <w:rPr>
          <w:rFonts w:ascii="Times New Roman" w:hAnsi="Times New Roman" w:cs="Times New Roman"/>
          <w:sz w:val="24"/>
          <w:szCs w:val="24"/>
        </w:rPr>
        <w:t xml:space="preserve">ников с ПЛА, действия которых определены этими ПЛА и </w:t>
      </w:r>
      <w:proofErr w:type="gramStart"/>
      <w:r w:rsidRPr="00035357">
        <w:rPr>
          <w:rFonts w:ascii="Times New Roman" w:hAnsi="Times New Roman" w:cs="Times New Roman"/>
          <w:sz w:val="24"/>
          <w:szCs w:val="24"/>
        </w:rPr>
        <w:t>обеспечить</w:t>
      </w:r>
      <w:proofErr w:type="gramEnd"/>
      <w:r w:rsidRPr="00035357">
        <w:rPr>
          <w:rFonts w:ascii="Times New Roman" w:hAnsi="Times New Roman" w:cs="Times New Roman"/>
          <w:sz w:val="24"/>
          <w:szCs w:val="24"/>
        </w:rPr>
        <w:t xml:space="preserve"> их участие в учебно-тренировочных занятиях Заказчика.</w:t>
      </w:r>
    </w:p>
    <w:p w:rsidR="00A306E4" w:rsidRPr="00035357" w:rsidRDefault="00A306E4" w:rsidP="00A306E4">
      <w:pPr>
        <w:pStyle w:val="ConsPlusNormal"/>
        <w:widowControl/>
        <w:ind w:firstLine="0"/>
        <w:jc w:val="both"/>
        <w:rPr>
          <w:rFonts w:ascii="Times New Roman" w:hAnsi="Times New Roman" w:cs="Times New Roman"/>
          <w:sz w:val="24"/>
          <w:szCs w:val="24"/>
        </w:rPr>
      </w:pPr>
    </w:p>
    <w:p w:rsidR="00A306E4" w:rsidRPr="00035357" w:rsidRDefault="00A306E4" w:rsidP="00A306E4">
      <w:pPr>
        <w:pStyle w:val="ConsPlusNormal"/>
        <w:widowControl/>
        <w:numPr>
          <w:ilvl w:val="2"/>
          <w:numId w:val="37"/>
        </w:numPr>
        <w:ind w:left="0" w:firstLine="0"/>
        <w:jc w:val="both"/>
        <w:rPr>
          <w:rFonts w:ascii="Times New Roman" w:hAnsi="Times New Roman" w:cs="Times New Roman"/>
          <w:sz w:val="24"/>
          <w:szCs w:val="24"/>
        </w:rPr>
      </w:pPr>
      <w:r w:rsidRPr="00035357">
        <w:rPr>
          <w:rFonts w:ascii="Times New Roman" w:hAnsi="Times New Roman" w:cs="Times New Roman"/>
          <w:sz w:val="24"/>
          <w:szCs w:val="24"/>
        </w:rPr>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A306E4" w:rsidRDefault="00A306E4" w:rsidP="00A306E4">
      <w:pPr>
        <w:jc w:val="both"/>
        <w:rPr>
          <w:iCs/>
        </w:rPr>
      </w:pPr>
    </w:p>
    <w:p w:rsidR="00A306E4" w:rsidRPr="008D06C9" w:rsidRDefault="00A306E4" w:rsidP="00A306E4">
      <w:pPr>
        <w:pStyle w:val="21"/>
        <w:tabs>
          <w:tab w:val="left" w:pos="360"/>
          <w:tab w:val="left" w:pos="540"/>
        </w:tabs>
        <w:spacing w:before="0" w:after="0"/>
        <w:rPr>
          <w:i w:val="0"/>
          <w:snapToGrid w:val="0"/>
          <w:sz w:val="24"/>
          <w:szCs w:val="24"/>
        </w:rPr>
      </w:pPr>
      <w:bookmarkStart w:id="36" w:name="_Toc172097327"/>
      <w:bookmarkStart w:id="37" w:name="_Toc187829113"/>
      <w:r w:rsidRPr="008D06C9">
        <w:rPr>
          <w:i w:val="0"/>
          <w:snapToGrid w:val="0"/>
          <w:sz w:val="24"/>
          <w:szCs w:val="24"/>
        </w:rPr>
        <w:t>3.</w:t>
      </w:r>
      <w:r>
        <w:rPr>
          <w:i w:val="0"/>
          <w:snapToGrid w:val="0"/>
          <w:sz w:val="24"/>
          <w:szCs w:val="24"/>
        </w:rPr>
        <w:t>2</w:t>
      </w:r>
      <w:r w:rsidRPr="004242AB">
        <w:rPr>
          <w:i w:val="0"/>
          <w:snapToGrid w:val="0"/>
          <w:sz w:val="24"/>
          <w:szCs w:val="24"/>
        </w:rPr>
        <w:tab/>
      </w:r>
      <w:r>
        <w:rPr>
          <w:i w:val="0"/>
          <w:snapToGrid w:val="0"/>
          <w:sz w:val="24"/>
          <w:szCs w:val="24"/>
        </w:rPr>
        <w:t>ОСНОВНЫЕ ОБЯЗАННОСТИ ЗАКАЗЧИКА</w:t>
      </w:r>
      <w:bookmarkEnd w:id="36"/>
      <w:bookmarkEnd w:id="37"/>
      <w:r>
        <w:rPr>
          <w:i w:val="0"/>
          <w:snapToGrid w:val="0"/>
          <w:sz w:val="24"/>
          <w:szCs w:val="24"/>
        </w:rPr>
        <w:t xml:space="preserve"> </w:t>
      </w:r>
    </w:p>
    <w:p w:rsidR="00A306E4" w:rsidRDefault="00A306E4" w:rsidP="00A306E4">
      <w:pPr>
        <w:jc w:val="both"/>
      </w:pPr>
    </w:p>
    <w:p w:rsidR="00A306E4" w:rsidRPr="00607FC5" w:rsidRDefault="00A306E4" w:rsidP="00A306E4">
      <w:pPr>
        <w:jc w:val="both"/>
      </w:pPr>
      <w:r>
        <w:t>3.2.1.</w:t>
      </w:r>
      <w:r>
        <w:tab/>
      </w:r>
      <w:r w:rsidRPr="00607FC5">
        <w:t>Заказчик обяз</w:t>
      </w:r>
      <w:r>
        <w:t>ан</w:t>
      </w:r>
      <w:r w:rsidRPr="00607FC5">
        <w:t>:</w:t>
      </w:r>
    </w:p>
    <w:p w:rsidR="00A306E4" w:rsidRDefault="00A306E4" w:rsidP="00A306E4">
      <w:pPr>
        <w:jc w:val="both"/>
      </w:pPr>
    </w:p>
    <w:p w:rsidR="00A306E4" w:rsidRPr="00607FC5" w:rsidRDefault="00A306E4" w:rsidP="00A306E4">
      <w:pPr>
        <w:tabs>
          <w:tab w:val="left" w:pos="720"/>
          <w:tab w:val="left" w:pos="900"/>
        </w:tabs>
        <w:ind w:left="720" w:hanging="720"/>
        <w:jc w:val="both"/>
      </w:pPr>
      <w:r>
        <w:t>3</w:t>
      </w:r>
      <w:r w:rsidRPr="00607FC5">
        <w:t>.</w:t>
      </w:r>
      <w:r>
        <w:t>2.1.1.</w:t>
      </w:r>
      <w:r>
        <w:tab/>
      </w:r>
      <w:r w:rsidRPr="00607FC5">
        <w:t xml:space="preserve">В составе договора ознакомить Подрядчика </w:t>
      </w:r>
      <w:proofErr w:type="gramStart"/>
      <w:r w:rsidRPr="00607FC5">
        <w:t>с</w:t>
      </w:r>
      <w:proofErr w:type="gramEnd"/>
      <w:r>
        <w:t>*</w:t>
      </w:r>
      <w:r w:rsidRPr="00607FC5">
        <w:t>:</w:t>
      </w:r>
    </w:p>
    <w:p w:rsidR="00A306E4" w:rsidRDefault="00A306E4" w:rsidP="00A306E4">
      <w:pPr>
        <w:numPr>
          <w:ilvl w:val="0"/>
          <w:numId w:val="23"/>
        </w:numPr>
        <w:tabs>
          <w:tab w:val="clear" w:pos="850"/>
          <w:tab w:val="left" w:pos="1260"/>
        </w:tabs>
        <w:spacing w:before="120"/>
        <w:ind w:left="1260" w:hanging="360"/>
        <w:jc w:val="both"/>
      </w:pPr>
      <w:r>
        <w:lastRenderedPageBreak/>
        <w:t>«Политикой Компании</w:t>
      </w:r>
      <w:r w:rsidRPr="00607FC5">
        <w:t xml:space="preserve"> в области промышленной безопасности, охраны труда и </w:t>
      </w:r>
      <w:r>
        <w:t xml:space="preserve">окружающей </w:t>
      </w:r>
      <w:r w:rsidRPr="00607FC5">
        <w:t>среды</w:t>
      </w:r>
      <w:r>
        <w:t xml:space="preserve">» </w:t>
      </w:r>
      <w:bookmarkStart w:id="38" w:name="_Toc105827835"/>
      <w:bookmarkStart w:id="39" w:name="_Toc105829488"/>
      <w:bookmarkStart w:id="40" w:name="_Toc106105744"/>
      <w:bookmarkStart w:id="41" w:name="_Toc106715209"/>
      <w:bookmarkStart w:id="42" w:name="_Toc125284626"/>
      <w:bookmarkStart w:id="43" w:name="_Toc130184868"/>
      <w:bookmarkStart w:id="44" w:name="_Toc161744187"/>
      <w:r w:rsidRPr="00C40A91">
        <w:rPr>
          <w:snapToGrid w:val="0"/>
        </w:rPr>
        <w:t>№ П</w:t>
      </w:r>
      <w:bookmarkEnd w:id="38"/>
      <w:bookmarkEnd w:id="39"/>
      <w:bookmarkEnd w:id="40"/>
      <w:bookmarkEnd w:id="41"/>
      <w:r w:rsidRPr="00C40A91">
        <w:rPr>
          <w:snapToGrid w:val="0"/>
        </w:rPr>
        <w:t>4-0</w:t>
      </w:r>
      <w:bookmarkEnd w:id="42"/>
      <w:r w:rsidRPr="00C40A91">
        <w:rPr>
          <w:snapToGrid w:val="0"/>
        </w:rPr>
        <w:t>5</w:t>
      </w:r>
      <w:bookmarkEnd w:id="43"/>
      <w:bookmarkEnd w:id="44"/>
      <w:r w:rsidRPr="00607FC5">
        <w:t>;</w:t>
      </w:r>
    </w:p>
    <w:p w:rsidR="00A306E4" w:rsidRDefault="00A306E4" w:rsidP="00A306E4">
      <w:pPr>
        <w:numPr>
          <w:ilvl w:val="0"/>
          <w:numId w:val="23"/>
        </w:numPr>
        <w:tabs>
          <w:tab w:val="clear" w:pos="850"/>
          <w:tab w:val="left" w:pos="1260"/>
        </w:tabs>
        <w:spacing w:before="120"/>
        <w:ind w:left="1260" w:hanging="360"/>
        <w:jc w:val="both"/>
      </w:pPr>
      <w:r>
        <w:t>Стандартом</w:t>
      </w:r>
      <w:r w:rsidRPr="00DA262D">
        <w:t xml:space="preserve"> Компании</w:t>
      </w:r>
      <w:r>
        <w:t xml:space="preserve"> </w:t>
      </w:r>
      <w:r w:rsidRPr="00C40A91">
        <w:rPr>
          <w:snapToGrid w:val="0"/>
        </w:rPr>
        <w:t>№ П4-05 С-009</w:t>
      </w:r>
      <w:r w:rsidRPr="00DA262D">
        <w:t xml:space="preserve"> «Интегрированная система управления промышленной безопасностью, охраной труда и окружающей среды</w:t>
      </w:r>
      <w:r>
        <w:t>»</w:t>
      </w:r>
      <w:r w:rsidRPr="00DA262D">
        <w:t>;</w:t>
      </w:r>
    </w:p>
    <w:p w:rsidR="00A306E4" w:rsidRPr="00C40A91" w:rsidRDefault="00A306E4" w:rsidP="00A306E4">
      <w:pPr>
        <w:numPr>
          <w:ilvl w:val="0"/>
          <w:numId w:val="23"/>
        </w:numPr>
        <w:tabs>
          <w:tab w:val="clear" w:pos="850"/>
          <w:tab w:val="left" w:pos="1260"/>
        </w:tabs>
        <w:spacing w:before="120"/>
        <w:ind w:left="1260" w:hanging="360"/>
        <w:jc w:val="both"/>
      </w:pPr>
      <w:bookmarkStart w:id="45" w:name="_Toc108410057"/>
      <w:bookmarkStart w:id="46" w:name="_Toc108427361"/>
      <w:bookmarkStart w:id="47" w:name="_Toc108508150"/>
      <w:bookmarkStart w:id="48" w:name="_Toc108601228"/>
      <w:bookmarkStart w:id="49" w:name="_Toc163272494"/>
      <w:bookmarkStart w:id="50" w:name="_Toc163272575"/>
      <w:bookmarkStart w:id="51" w:name="_Toc166992973"/>
      <w:bookmarkStart w:id="52" w:name="_Toc167171447"/>
      <w:r>
        <w:rPr>
          <w:bCs/>
        </w:rPr>
        <w:t>Стандартом К</w:t>
      </w:r>
      <w:r w:rsidRPr="00C40A91">
        <w:rPr>
          <w:bCs/>
        </w:rPr>
        <w:t xml:space="preserve">омпании </w:t>
      </w:r>
      <w:bookmarkStart w:id="53" w:name="_Toc105574104"/>
      <w:bookmarkStart w:id="54" w:name="_Toc106177342"/>
      <w:bookmarkStart w:id="55" w:name="_Toc107905816"/>
      <w:bookmarkStart w:id="56" w:name="_Toc107912851"/>
      <w:bookmarkStart w:id="57" w:name="_Toc107913881"/>
      <w:bookmarkStart w:id="58" w:name="_Toc108410060"/>
      <w:bookmarkStart w:id="59" w:name="_Toc108427364"/>
      <w:bookmarkStart w:id="60" w:name="_Toc108508153"/>
      <w:bookmarkStart w:id="61" w:name="_Toc108601231"/>
      <w:bookmarkStart w:id="62" w:name="_Toc163272495"/>
      <w:bookmarkStart w:id="63" w:name="_Toc163272576"/>
      <w:bookmarkStart w:id="64" w:name="_Toc166992974"/>
      <w:bookmarkStart w:id="65" w:name="_Toc167171448"/>
      <w:r w:rsidRPr="00C40A91">
        <w:rPr>
          <w:snapToGrid w:val="0"/>
        </w:rPr>
        <w:t>№</w:t>
      </w:r>
      <w:bookmarkEnd w:id="53"/>
      <w:bookmarkEnd w:id="54"/>
      <w:bookmarkEnd w:id="55"/>
      <w:bookmarkEnd w:id="56"/>
      <w:bookmarkEnd w:id="57"/>
      <w:bookmarkEnd w:id="58"/>
      <w:bookmarkEnd w:id="59"/>
      <w:bookmarkEnd w:id="60"/>
      <w:bookmarkEnd w:id="61"/>
      <w:bookmarkEnd w:id="62"/>
      <w:bookmarkEnd w:id="63"/>
      <w:r w:rsidRPr="00C40A91">
        <w:rPr>
          <w:snapToGrid w:val="0"/>
        </w:rPr>
        <w:t>П4-05 С-070</w:t>
      </w:r>
      <w:bookmarkEnd w:id="64"/>
      <w:bookmarkEnd w:id="65"/>
      <w:r w:rsidRPr="00C40A91">
        <w:rPr>
          <w:bCs/>
        </w:rPr>
        <w:t xml:space="preserve"> «</w:t>
      </w:r>
      <w:r>
        <w:rPr>
          <w:bCs/>
        </w:rPr>
        <w:t>П</w:t>
      </w:r>
      <w:r w:rsidRPr="00C40A91">
        <w:rPr>
          <w:bCs/>
        </w:rPr>
        <w:t>орядок планирования, организации, пров</w:t>
      </w:r>
      <w:r>
        <w:rPr>
          <w:bCs/>
        </w:rPr>
        <w:t>едения тематических совещаний «Ч</w:t>
      </w:r>
      <w:r w:rsidRPr="00C40A91">
        <w:rPr>
          <w:bCs/>
        </w:rPr>
        <w:t>ас безопасности»</w:t>
      </w:r>
      <w:bookmarkEnd w:id="45"/>
      <w:bookmarkEnd w:id="46"/>
      <w:bookmarkEnd w:id="47"/>
      <w:bookmarkEnd w:id="48"/>
      <w:bookmarkEnd w:id="49"/>
      <w:bookmarkEnd w:id="50"/>
      <w:r w:rsidRPr="00C40A91">
        <w:rPr>
          <w:bCs/>
        </w:rPr>
        <w:t xml:space="preserve"> и мониторинга реализации принятых на совещаниях решений</w:t>
      </w:r>
      <w:bookmarkEnd w:id="51"/>
      <w:bookmarkEnd w:id="52"/>
      <w:r w:rsidRPr="00C40A91">
        <w:rPr>
          <w:bCs/>
        </w:rPr>
        <w:t>»</w:t>
      </w:r>
      <w:r>
        <w:rPr>
          <w:bCs/>
        </w:rPr>
        <w:t>;</w:t>
      </w:r>
    </w:p>
    <w:p w:rsidR="00A306E4" w:rsidRPr="00607FC5" w:rsidRDefault="00A306E4" w:rsidP="00A306E4">
      <w:pPr>
        <w:numPr>
          <w:ilvl w:val="0"/>
          <w:numId w:val="23"/>
        </w:numPr>
        <w:tabs>
          <w:tab w:val="clear" w:pos="850"/>
          <w:tab w:val="left" w:pos="1260"/>
        </w:tabs>
        <w:spacing w:before="120"/>
        <w:ind w:left="1260" w:hanging="360"/>
        <w:jc w:val="both"/>
      </w:pPr>
      <w:r>
        <w:t xml:space="preserve">Инструкциями </w:t>
      </w:r>
      <w:r>
        <w:rPr>
          <w:color w:val="000000"/>
        </w:rPr>
        <w:t>по организации безопасного проведения огневых работ на взрывоопасных и взрывопожароопасных объектах</w:t>
      </w:r>
      <w:r w:rsidRPr="00607FC5">
        <w:t xml:space="preserve"> огневых и </w:t>
      </w:r>
      <w:r>
        <w:rPr>
          <w:color w:val="000000"/>
        </w:rPr>
        <w:t>по организации безопасного проведения газоопасных работ</w:t>
      </w:r>
      <w:r w:rsidRPr="00607FC5">
        <w:t>;</w:t>
      </w:r>
    </w:p>
    <w:p w:rsidR="00A306E4" w:rsidRDefault="00A306E4" w:rsidP="00A306E4">
      <w:pPr>
        <w:numPr>
          <w:ilvl w:val="0"/>
          <w:numId w:val="23"/>
        </w:numPr>
        <w:tabs>
          <w:tab w:val="clear" w:pos="850"/>
          <w:tab w:val="left" w:pos="1260"/>
        </w:tabs>
        <w:spacing w:before="120"/>
        <w:ind w:left="1260" w:hanging="360"/>
        <w:jc w:val="both"/>
      </w:pPr>
      <w:r w:rsidRPr="00607FC5">
        <w:t>Перечнем работ повышенной опасности и инструкциями по безопасному их ведению;</w:t>
      </w:r>
    </w:p>
    <w:p w:rsidR="00A306E4" w:rsidRPr="00607FC5" w:rsidRDefault="00A306E4" w:rsidP="00A306E4">
      <w:pPr>
        <w:numPr>
          <w:ilvl w:val="0"/>
          <w:numId w:val="23"/>
        </w:numPr>
        <w:tabs>
          <w:tab w:val="clear" w:pos="850"/>
          <w:tab w:val="left" w:pos="1260"/>
        </w:tabs>
        <w:spacing w:before="120"/>
        <w:ind w:left="1260" w:hanging="360"/>
        <w:jc w:val="both"/>
      </w:pPr>
      <w:r w:rsidRPr="00803126">
        <w:t>Инструкциями по обеспечению пожарной безопасности на объектах Общества;</w:t>
      </w:r>
    </w:p>
    <w:p w:rsidR="00A306E4" w:rsidRPr="00F6012F" w:rsidRDefault="00A306E4" w:rsidP="00A306E4">
      <w:pPr>
        <w:numPr>
          <w:ilvl w:val="0"/>
          <w:numId w:val="23"/>
        </w:numPr>
        <w:tabs>
          <w:tab w:val="clear" w:pos="850"/>
          <w:tab w:val="left" w:pos="1260"/>
        </w:tabs>
        <w:spacing w:before="120"/>
        <w:ind w:left="1260" w:hanging="360"/>
        <w:jc w:val="both"/>
      </w:pPr>
      <w:r w:rsidRPr="00607FC5">
        <w:rPr>
          <w:color w:val="000000"/>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r>
        <w:rPr>
          <w:color w:val="000000"/>
        </w:rPr>
        <w:t>;</w:t>
      </w:r>
    </w:p>
    <w:p w:rsidR="00A306E4" w:rsidRDefault="00A306E4" w:rsidP="00A306E4">
      <w:pPr>
        <w:tabs>
          <w:tab w:val="left" w:pos="1260"/>
        </w:tabs>
        <w:spacing w:before="120"/>
        <w:ind w:left="1260"/>
        <w:jc w:val="both"/>
      </w:pPr>
      <w:r>
        <w:t xml:space="preserve">*(данный перечень может дополняться локальными документами                                  ОАО «НК «Роснефть» или </w:t>
      </w:r>
      <w:proofErr w:type="gramStart"/>
      <w:r>
        <w:t>ДО</w:t>
      </w:r>
      <w:proofErr w:type="gramEnd"/>
      <w:r>
        <w:t xml:space="preserve"> в области ПБОТОС).</w:t>
      </w:r>
    </w:p>
    <w:p w:rsidR="00A306E4" w:rsidRDefault="00A306E4" w:rsidP="00A306E4">
      <w:pPr>
        <w:jc w:val="both"/>
      </w:pPr>
    </w:p>
    <w:p w:rsidR="00A306E4" w:rsidRPr="00065894" w:rsidRDefault="00A306E4" w:rsidP="00A306E4">
      <w:pPr>
        <w:tabs>
          <w:tab w:val="left" w:pos="900"/>
        </w:tabs>
        <w:jc w:val="both"/>
      </w:pPr>
      <w:r>
        <w:t>3</w:t>
      </w:r>
      <w:r w:rsidRPr="00065894">
        <w:t>.</w:t>
      </w:r>
      <w:r>
        <w:t>2.1.2</w:t>
      </w:r>
      <w:r w:rsidRPr="00065894">
        <w:t>.</w:t>
      </w:r>
      <w:r>
        <w:tab/>
        <w:t>Передать т</w:t>
      </w:r>
      <w:r w:rsidRPr="00065894">
        <w:t>е</w:t>
      </w:r>
      <w:r>
        <w:t>рриторию (площадку, трассу) для производства работ</w:t>
      </w:r>
      <w:r w:rsidRPr="00065894">
        <w:t xml:space="preserve"> по акту приёмки геодезической разбивочной основы для строительства.</w:t>
      </w:r>
    </w:p>
    <w:p w:rsidR="00A306E4" w:rsidRDefault="00A306E4" w:rsidP="00A306E4">
      <w:pPr>
        <w:jc w:val="both"/>
      </w:pPr>
    </w:p>
    <w:p w:rsidR="00A306E4" w:rsidRPr="00607FC5" w:rsidRDefault="00A306E4" w:rsidP="00A306E4">
      <w:pPr>
        <w:tabs>
          <w:tab w:val="left" w:pos="900"/>
        </w:tabs>
        <w:jc w:val="both"/>
      </w:pPr>
      <w:r>
        <w:t>3</w:t>
      </w:r>
      <w:r w:rsidRPr="00607FC5">
        <w:t>.</w:t>
      </w:r>
      <w:r>
        <w:t>2.1.</w:t>
      </w:r>
      <w:r w:rsidRPr="00607FC5">
        <w:t>3.</w:t>
      </w:r>
      <w:r>
        <w:tab/>
      </w:r>
      <w:r w:rsidRPr="00607FC5">
        <w:t>Устанавлив</w:t>
      </w:r>
      <w:r>
        <w:t>ать</w:t>
      </w:r>
      <w:r w:rsidRPr="00607FC5">
        <w:t xml:space="preserve">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A306E4" w:rsidRDefault="00A306E4" w:rsidP="00A306E4">
      <w:pPr>
        <w:jc w:val="both"/>
      </w:pPr>
    </w:p>
    <w:p w:rsidR="00A306E4" w:rsidRDefault="00A306E4" w:rsidP="00A306E4">
      <w:pPr>
        <w:tabs>
          <w:tab w:val="left" w:pos="900"/>
        </w:tabs>
        <w:jc w:val="both"/>
      </w:pPr>
      <w:r>
        <w:t>3</w:t>
      </w:r>
      <w:r w:rsidRPr="00607FC5">
        <w:t>.</w:t>
      </w:r>
      <w:r>
        <w:t>2.1.</w:t>
      </w:r>
      <w:r w:rsidRPr="00607FC5">
        <w:t>4.</w:t>
      </w:r>
      <w:r>
        <w:tab/>
      </w:r>
      <w:r w:rsidRPr="00607FC5">
        <w:t>Освобождать подъезды к объекту (если иное не установлено другими условиями договора).</w:t>
      </w:r>
    </w:p>
    <w:p w:rsidR="00A306E4" w:rsidRDefault="00A306E4" w:rsidP="00A306E4">
      <w:pPr>
        <w:jc w:val="both"/>
      </w:pPr>
    </w:p>
    <w:p w:rsidR="00A306E4" w:rsidRDefault="00A306E4" w:rsidP="00A306E4">
      <w:pPr>
        <w:tabs>
          <w:tab w:val="left" w:pos="900"/>
        </w:tabs>
        <w:jc w:val="both"/>
      </w:pPr>
      <w:r>
        <w:t>3</w:t>
      </w:r>
      <w:r w:rsidRPr="00607FC5">
        <w:t>.</w:t>
      </w:r>
      <w:r>
        <w:t>2.1.5.</w:t>
      </w:r>
      <w:r>
        <w:tab/>
        <w:t>Организовать</w:t>
      </w:r>
      <w:r w:rsidRPr="00607FC5">
        <w:t xml:space="preserve"> выполнение необходимых подготовительных мероприятий, и </w:t>
      </w:r>
      <w:r>
        <w:t>под</w:t>
      </w:r>
      <w:r w:rsidRPr="00607FC5">
        <w:t>готовит</w:t>
      </w:r>
      <w:r>
        <w:t>ь</w:t>
      </w:r>
      <w:r w:rsidRPr="00607FC5">
        <w:t xml:space="preserve"> исходные данные для производства работ</w:t>
      </w:r>
      <w:r>
        <w:t xml:space="preserve"> (если иное не установлено данным договором)</w:t>
      </w:r>
      <w:r w:rsidRPr="00607FC5">
        <w:t>.</w:t>
      </w:r>
    </w:p>
    <w:p w:rsidR="00A306E4" w:rsidRDefault="00A306E4" w:rsidP="00A306E4">
      <w:pPr>
        <w:jc w:val="both"/>
      </w:pPr>
    </w:p>
    <w:p w:rsidR="00A306E4" w:rsidRDefault="00A306E4" w:rsidP="00A306E4">
      <w:pPr>
        <w:tabs>
          <w:tab w:val="left" w:pos="900"/>
        </w:tabs>
        <w:jc w:val="both"/>
      </w:pPr>
      <w:r>
        <w:t>3</w:t>
      </w:r>
      <w:r w:rsidRPr="00607FC5">
        <w:t>.</w:t>
      </w:r>
      <w:r>
        <w:t>2.1.6.</w:t>
      </w:r>
      <w: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A306E4" w:rsidRDefault="00A306E4" w:rsidP="00A306E4">
      <w:pPr>
        <w:jc w:val="both"/>
      </w:pPr>
    </w:p>
    <w:p w:rsidR="00A306E4" w:rsidRDefault="00A306E4" w:rsidP="00A306E4">
      <w:pPr>
        <w:tabs>
          <w:tab w:val="left" w:pos="900"/>
        </w:tabs>
        <w:jc w:val="both"/>
      </w:pPr>
      <w:r>
        <w:t>3.2.1.7.</w:t>
      </w:r>
      <w:r>
        <w:tab/>
        <w:t xml:space="preserve">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w:t>
      </w:r>
      <w:r w:rsidR="00FB29EF">
        <w:t>ПЛА</w:t>
      </w:r>
      <w:r>
        <w:t>).</w:t>
      </w:r>
    </w:p>
    <w:p w:rsidR="00A306E4" w:rsidRDefault="00A306E4" w:rsidP="00A306E4">
      <w:pPr>
        <w:jc w:val="both"/>
      </w:pPr>
    </w:p>
    <w:p w:rsidR="00A306E4" w:rsidRDefault="00A306E4" w:rsidP="00A306E4">
      <w:pPr>
        <w:tabs>
          <w:tab w:val="left" w:pos="900"/>
        </w:tabs>
        <w:jc w:val="both"/>
      </w:pPr>
      <w:r>
        <w:t>3.2.1.8.</w:t>
      </w:r>
      <w: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rsidR="00A306E4" w:rsidRDefault="00A306E4" w:rsidP="00A306E4">
      <w:pPr>
        <w:jc w:val="both"/>
      </w:pPr>
      <w:r>
        <w:t>3.2.2</w:t>
      </w:r>
      <w:r w:rsidRPr="00607FC5">
        <w:t>.</w:t>
      </w:r>
      <w:r>
        <w:tab/>
      </w:r>
      <w:r w:rsidRPr="00607FC5">
        <w:t xml:space="preserve">Заказчик не несет ответственность при наступлении случаев </w:t>
      </w:r>
      <w:proofErr w:type="spellStart"/>
      <w:r w:rsidRPr="00607FC5">
        <w:t>травмирования</w:t>
      </w:r>
      <w:proofErr w:type="spellEnd"/>
      <w:r w:rsidRPr="00607FC5">
        <w:t xml:space="preserve"> работников Подрядчика и третьих лиц, при проведении</w:t>
      </w:r>
      <w:r>
        <w:t xml:space="preserve"> Подрядчиком</w:t>
      </w:r>
      <w:r w:rsidRPr="00607FC5">
        <w:t xml:space="preserve"> работ на территории или оборудовании Заказчика, если он произошел не по вине Заказчика.</w:t>
      </w:r>
    </w:p>
    <w:p w:rsidR="00A306E4" w:rsidRPr="00E90D71" w:rsidRDefault="00A306E4" w:rsidP="00A306E4">
      <w:pPr>
        <w:sectPr w:rsidR="00A306E4" w:rsidRPr="00E90D71" w:rsidSect="00F41718">
          <w:headerReference w:type="even" r:id="rId21"/>
          <w:headerReference w:type="default" r:id="rId22"/>
          <w:headerReference w:type="first" r:id="rId23"/>
          <w:endnotePr>
            <w:numFmt w:val="decimal"/>
          </w:endnotePr>
          <w:pgSz w:w="11906" w:h="16838" w:code="9"/>
          <w:pgMar w:top="1134" w:right="567" w:bottom="1134" w:left="1701" w:header="709" w:footer="709" w:gutter="0"/>
          <w:cols w:space="708"/>
          <w:docGrid w:linePitch="360"/>
        </w:sectPr>
      </w:pPr>
      <w:bookmarkStart w:id="66" w:name="_Toc172097328"/>
    </w:p>
    <w:p w:rsidR="00A306E4" w:rsidRPr="004A5F7E" w:rsidRDefault="00A306E4" w:rsidP="00A306E4">
      <w:pPr>
        <w:pStyle w:val="11"/>
        <w:keepNext w:val="0"/>
        <w:shd w:val="clear" w:color="auto" w:fill="auto"/>
        <w:tabs>
          <w:tab w:val="left" w:pos="360"/>
          <w:tab w:val="left" w:pos="540"/>
        </w:tabs>
        <w:spacing w:before="0" w:after="0"/>
        <w:ind w:left="0"/>
        <w:jc w:val="both"/>
        <w:rPr>
          <w:rFonts w:ascii="Arial" w:hAnsi="Arial" w:cs="Arial"/>
          <w:iCs/>
          <w:caps/>
          <w:snapToGrid w:val="0"/>
          <w:color w:val="AF931D"/>
          <w:sz w:val="32"/>
          <w:szCs w:val="32"/>
        </w:rPr>
      </w:pPr>
      <w:bookmarkStart w:id="67" w:name="_Toc187829114"/>
      <w:r>
        <w:rPr>
          <w:rFonts w:ascii="Arial" w:hAnsi="Arial" w:cs="Arial"/>
          <w:caps/>
          <w:snapToGrid w:val="0"/>
          <w:color w:val="AF931D"/>
          <w:sz w:val="32"/>
          <w:szCs w:val="32"/>
        </w:rPr>
        <w:lastRenderedPageBreak/>
        <w:t xml:space="preserve">4 </w:t>
      </w:r>
      <w:r w:rsidRPr="007D173D">
        <w:rPr>
          <w:rFonts w:ascii="Arial" w:hAnsi="Arial" w:cs="Arial"/>
          <w:iCs/>
          <w:caps/>
          <w:snapToGrid w:val="0"/>
          <w:color w:val="AF931D"/>
          <w:sz w:val="32"/>
          <w:szCs w:val="32"/>
        </w:rPr>
        <w:t>Отдельные</w:t>
      </w:r>
      <w:r>
        <w:rPr>
          <w:rFonts w:ascii="Arial" w:hAnsi="Arial" w:cs="Arial"/>
          <w:caps/>
          <w:snapToGrid w:val="0"/>
          <w:color w:val="AF931D"/>
          <w:sz w:val="32"/>
          <w:szCs w:val="32"/>
        </w:rPr>
        <w:t xml:space="preserve"> ТРЕБОВАНИЯ ПО П</w:t>
      </w:r>
      <w:bookmarkEnd w:id="66"/>
      <w:r>
        <w:rPr>
          <w:rFonts w:ascii="Arial" w:hAnsi="Arial" w:cs="Arial"/>
          <w:caps/>
          <w:snapToGrid w:val="0"/>
          <w:color w:val="AF931D"/>
          <w:sz w:val="32"/>
          <w:szCs w:val="32"/>
        </w:rPr>
        <w:t>БОТОС</w:t>
      </w:r>
      <w:r w:rsidRPr="004A5F7E">
        <w:rPr>
          <w:rFonts w:ascii="Arial" w:hAnsi="Arial" w:cs="Arial"/>
          <w:iCs/>
          <w:caps/>
          <w:snapToGrid w:val="0"/>
          <w:color w:val="AF931D"/>
          <w:sz w:val="32"/>
          <w:szCs w:val="32"/>
        </w:rPr>
        <w:t xml:space="preserve"> </w:t>
      </w:r>
      <w:r>
        <w:rPr>
          <w:rFonts w:ascii="Arial" w:hAnsi="Arial" w:cs="Arial"/>
          <w:iCs/>
          <w:caps/>
          <w:snapToGrid w:val="0"/>
          <w:color w:val="AF931D"/>
          <w:sz w:val="32"/>
          <w:szCs w:val="32"/>
        </w:rPr>
        <w:t>к подрядчикам и арендаторам</w:t>
      </w:r>
      <w:bookmarkEnd w:id="67"/>
    </w:p>
    <w:p w:rsidR="00A306E4" w:rsidRDefault="00A306E4" w:rsidP="00A306E4"/>
    <w:p w:rsidR="00A306E4" w:rsidRDefault="00A306E4" w:rsidP="00A306E4"/>
    <w:p w:rsidR="00A306E4" w:rsidRPr="00E90D71" w:rsidRDefault="00A306E4" w:rsidP="00A306E4">
      <w:pPr>
        <w:pStyle w:val="3"/>
        <w:keepNext w:val="0"/>
        <w:spacing w:before="0" w:after="0"/>
        <w:jc w:val="both"/>
        <w:rPr>
          <w:caps/>
          <w:sz w:val="24"/>
        </w:rPr>
      </w:pPr>
      <w:r w:rsidRPr="00E90D71">
        <w:rPr>
          <w:caps/>
          <w:sz w:val="24"/>
        </w:rPr>
        <w:t>4.</w:t>
      </w:r>
      <w:r>
        <w:rPr>
          <w:caps/>
          <w:sz w:val="24"/>
        </w:rPr>
        <w:t>1</w:t>
      </w:r>
      <w:r w:rsidRPr="00E90D71">
        <w:rPr>
          <w:caps/>
          <w:sz w:val="24"/>
        </w:rPr>
        <w:tab/>
        <w:t>ОБУЧЕНИЕ ПЕРСОНАЛА</w:t>
      </w:r>
      <w:r>
        <w:rPr>
          <w:caps/>
          <w:sz w:val="24"/>
        </w:rPr>
        <w:t>. допуск.</w:t>
      </w:r>
    </w:p>
    <w:p w:rsidR="00A306E4" w:rsidRPr="00E90D71" w:rsidRDefault="00A306E4" w:rsidP="00A306E4"/>
    <w:p w:rsidR="00A306E4" w:rsidRDefault="00A306E4" w:rsidP="00A306E4">
      <w:pPr>
        <w:jc w:val="both"/>
      </w:pPr>
      <w:r>
        <w:t>4.1.1.</w:t>
      </w:r>
      <w:r>
        <w:tab/>
        <w:t xml:space="preserve">Прежде чем приступить к работе на объекте Заказчика (в том </w:t>
      </w:r>
      <w:proofErr w:type="gramStart"/>
      <w:r>
        <w:t>числе</w:t>
      </w:r>
      <w:proofErr w:type="gramEnd"/>
      <w: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w:t>
      </w:r>
      <w:r w:rsidRPr="00803126">
        <w:t>инструктаж</w:t>
      </w:r>
      <w:r>
        <w:t>а</w:t>
      </w:r>
      <w:r w:rsidRPr="00803126">
        <w:t xml:space="preserve"> по безопасности труда, пожарной и экологической безопасности от</w:t>
      </w:r>
      <w:r>
        <w:t xml:space="preserve"> руководителя (либо лица им назначенного) производственного подразделения Заказчика, где будут выполняться работы. </w:t>
      </w:r>
    </w:p>
    <w:p w:rsidR="00A306E4" w:rsidRDefault="00A306E4" w:rsidP="00A306E4">
      <w:pPr>
        <w:jc w:val="both"/>
      </w:pPr>
    </w:p>
    <w:p w:rsidR="00A306E4" w:rsidRDefault="00A306E4" w:rsidP="00A306E4">
      <w:pPr>
        <w:jc w:val="both"/>
      </w:pPr>
      <w:r>
        <w:t>Инструктажи должны проводиться в объеме разработанных Заказчиком программ.</w:t>
      </w:r>
    </w:p>
    <w:p w:rsidR="00A306E4" w:rsidRDefault="00A306E4" w:rsidP="00A306E4">
      <w:pPr>
        <w:jc w:val="both"/>
      </w:pPr>
    </w:p>
    <w:p w:rsidR="00A306E4" w:rsidRDefault="00A306E4" w:rsidP="00A306E4">
      <w:pPr>
        <w:jc w:val="both"/>
      </w:pPr>
      <w:r>
        <w:t>4.1.2.</w:t>
      </w:r>
      <w:r>
        <w:tab/>
        <w:t>Заказчик обязуется:</w:t>
      </w:r>
    </w:p>
    <w:p w:rsidR="00A306E4" w:rsidRDefault="00A306E4" w:rsidP="00A306E4">
      <w:pPr>
        <w:jc w:val="both"/>
      </w:pPr>
    </w:p>
    <w:p w:rsidR="00A306E4" w:rsidRDefault="00A306E4" w:rsidP="00A306E4">
      <w:pPr>
        <w:numPr>
          <w:ilvl w:val="0"/>
          <w:numId w:val="24"/>
        </w:numPr>
        <w:tabs>
          <w:tab w:val="clear" w:pos="850"/>
          <w:tab w:val="num" w:pos="1080"/>
        </w:tabs>
        <w:spacing w:before="120"/>
        <w:ind w:left="1080" w:hanging="360"/>
        <w:jc w:val="both"/>
      </w:pPr>
      <w: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rsidR="00A306E4" w:rsidRDefault="00A306E4" w:rsidP="00A306E4">
      <w:pPr>
        <w:numPr>
          <w:ilvl w:val="0"/>
          <w:numId w:val="24"/>
        </w:numPr>
        <w:tabs>
          <w:tab w:val="clear" w:pos="850"/>
          <w:tab w:val="num" w:pos="1080"/>
        </w:tabs>
        <w:spacing w:before="120"/>
        <w:ind w:left="1080" w:hanging="360"/>
        <w:jc w:val="both"/>
      </w:pPr>
      <w: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rsidR="00A306E4" w:rsidRDefault="00A306E4" w:rsidP="00A306E4">
      <w:pPr>
        <w:spacing w:before="120"/>
        <w:jc w:val="both"/>
      </w:pPr>
      <w: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rsidR="00A306E4" w:rsidRDefault="00A306E4" w:rsidP="00A306E4">
      <w:pPr>
        <w:numPr>
          <w:ilvl w:val="0"/>
          <w:numId w:val="24"/>
        </w:numPr>
        <w:tabs>
          <w:tab w:val="clear" w:pos="850"/>
          <w:tab w:val="num" w:pos="1080"/>
        </w:tabs>
        <w:spacing w:before="120"/>
        <w:ind w:left="1080" w:hanging="360"/>
        <w:jc w:val="both"/>
      </w:pPr>
      <w:r>
        <w:t>Проводить внеплановый инструктаж по безопасному производству работ с работниками Подрядчика при изменении производственного процесса.</w:t>
      </w:r>
    </w:p>
    <w:p w:rsidR="00A306E4" w:rsidRDefault="00A306E4" w:rsidP="00A306E4">
      <w:pPr>
        <w:tabs>
          <w:tab w:val="num" w:pos="1080"/>
        </w:tabs>
        <w:spacing w:before="120"/>
        <w:jc w:val="both"/>
      </w:pPr>
    </w:p>
    <w:p w:rsidR="00A306E4" w:rsidRDefault="00A306E4" w:rsidP="00A306E4">
      <w:pPr>
        <w:jc w:val="both"/>
      </w:pPr>
      <w:r>
        <w:t>4.1.3.</w:t>
      </w:r>
      <w: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t>предоставлять документы</w:t>
      </w:r>
      <w:proofErr w:type="gramEnd"/>
      <w:r>
        <w:t xml:space="preserve">, подтверждающие аттестацию работников на проведение соответствующих видов работ. </w:t>
      </w:r>
    </w:p>
    <w:p w:rsidR="00A306E4" w:rsidRDefault="00A306E4" w:rsidP="00A306E4">
      <w:pPr>
        <w:jc w:val="both"/>
      </w:pPr>
    </w:p>
    <w:p w:rsidR="00A306E4" w:rsidRDefault="00A306E4" w:rsidP="00A306E4">
      <w:pPr>
        <w:jc w:val="both"/>
      </w:pPr>
      <w:r>
        <w:t>Работники, занимающие руководящие должности, руководители и специалисты Подрядчика должны пройти подготовку и аттестацию:</w:t>
      </w:r>
    </w:p>
    <w:p w:rsidR="00A306E4" w:rsidRDefault="00A306E4" w:rsidP="00A306E4">
      <w:pPr>
        <w:numPr>
          <w:ilvl w:val="0"/>
          <w:numId w:val="25"/>
        </w:numPr>
        <w:tabs>
          <w:tab w:val="clear" w:pos="850"/>
          <w:tab w:val="num" w:pos="1080"/>
        </w:tabs>
        <w:spacing w:before="120"/>
        <w:ind w:left="1080" w:hanging="360"/>
        <w:jc w:val="both"/>
      </w:pPr>
      <w:proofErr w:type="gramStart"/>
      <w:r w:rsidRPr="001339FA">
        <w:t>по нормативам и правилам в областях промышленной, экологической, энерг</w:t>
      </w:r>
      <w:r>
        <w:t>етической безопасности</w:t>
      </w:r>
      <w:r w:rsidRPr="001339FA">
        <w:t xml:space="preserve">,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w:t>
      </w:r>
      <w:proofErr w:type="spellStart"/>
      <w:r w:rsidRPr="001339FA">
        <w:t>Ростехнадзора</w:t>
      </w:r>
      <w:proofErr w:type="spellEnd"/>
      <w:r w:rsidRPr="001339FA">
        <w:t xml:space="preserve">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w:t>
      </w:r>
      <w:r w:rsidRPr="001339FA">
        <w:lastRenderedPageBreak/>
        <w:t>объекта;</w:t>
      </w:r>
      <w:proofErr w:type="gramEnd"/>
      <w:r w:rsidRPr="001339FA">
        <w:t xml:space="preserve">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w:t>
      </w:r>
      <w:r>
        <w:t>нергетики; объекте, оказывающе</w:t>
      </w:r>
      <w:r w:rsidRPr="001339FA">
        <w:t>м негативное воздействие на окружающую среду; объекте, на котором эксплуатируются тепловые электроустановки и сети, гидротехничес</w:t>
      </w:r>
      <w:r>
        <w:t>кие сооружения</w:t>
      </w:r>
      <w:r w:rsidRPr="001339FA">
        <w:t>; транспортирование опасных веществ; экспертизу безопасности; подготовку и переподготовку руководителей и сп</w:t>
      </w:r>
      <w:r>
        <w:t xml:space="preserve">ециалистов в указанных областях; использующих технические устройства подконтрольные </w:t>
      </w:r>
      <w:proofErr w:type="spellStart"/>
      <w:r>
        <w:t>Ростехнадзору</w:t>
      </w:r>
      <w:proofErr w:type="spellEnd"/>
      <w:r>
        <w:t xml:space="preserve"> РФ, эксплуатация которых регламентирована правилами промышленной безопасности).</w:t>
      </w:r>
    </w:p>
    <w:p w:rsidR="00A306E4" w:rsidRDefault="00A306E4" w:rsidP="00A306E4">
      <w:pPr>
        <w:numPr>
          <w:ilvl w:val="0"/>
          <w:numId w:val="25"/>
        </w:numPr>
        <w:tabs>
          <w:tab w:val="clear" w:pos="850"/>
          <w:tab w:val="num" w:pos="1080"/>
        </w:tabs>
        <w:spacing w:before="120"/>
        <w:ind w:left="1080" w:hanging="360"/>
        <w:jc w:val="both"/>
      </w:pPr>
      <w:r>
        <w:t xml:space="preserve">по </w:t>
      </w:r>
      <w:r w:rsidRPr="00245A37">
        <w:t>законодательству в области охраны труда, в соответствии с постановлением от 13 января 2003 года № 1/29 Министерства труд</w:t>
      </w:r>
      <w:r>
        <w:t xml:space="preserve">а и социального развития РФ и Министерства образования РФ «Об утверждении порядка обучения по охране труда и проверки </w:t>
      </w:r>
      <w:proofErr w:type="gramStart"/>
      <w:r>
        <w:t>знаний требований охраны труда работников организаций</w:t>
      </w:r>
      <w:proofErr w:type="gramEnd"/>
      <w:r>
        <w:t xml:space="preserve">».     </w:t>
      </w:r>
    </w:p>
    <w:p w:rsidR="00A306E4" w:rsidRDefault="00A306E4" w:rsidP="00A306E4">
      <w:pPr>
        <w:jc w:val="both"/>
      </w:pPr>
    </w:p>
    <w:p w:rsidR="00A306E4" w:rsidRDefault="00A306E4" w:rsidP="00A306E4">
      <w:pPr>
        <w:jc w:val="both"/>
      </w:pPr>
      <w:r>
        <w:t>4.1.4.</w:t>
      </w:r>
      <w: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A306E4" w:rsidRDefault="00A306E4" w:rsidP="00A306E4">
      <w:pPr>
        <w:jc w:val="both"/>
      </w:pPr>
    </w:p>
    <w:p w:rsidR="00A306E4" w:rsidRDefault="00A306E4" w:rsidP="00A306E4">
      <w:pPr>
        <w:jc w:val="both"/>
      </w:pPr>
      <w:r>
        <w:t>4.1.5.</w:t>
      </w:r>
      <w:r>
        <w:tab/>
        <w:t>Подрядчик обязан не допускать к работе на объектах Заказчика лиц, не прошедших обучение навыка оказания первой доврачебной помощи.</w:t>
      </w:r>
    </w:p>
    <w:p w:rsidR="00A306E4" w:rsidRDefault="00A306E4" w:rsidP="00A306E4">
      <w:pPr>
        <w:jc w:val="both"/>
      </w:pPr>
    </w:p>
    <w:p w:rsidR="00A306E4" w:rsidRDefault="00A306E4" w:rsidP="00A306E4">
      <w:pPr>
        <w:jc w:val="both"/>
      </w:pPr>
      <w:r>
        <w:t>4.1.6.</w:t>
      </w:r>
      <w:r>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rsidR="00A306E4" w:rsidRDefault="00A306E4" w:rsidP="00A306E4">
      <w:pPr>
        <w:jc w:val="both"/>
      </w:pPr>
    </w:p>
    <w:p w:rsidR="00A306E4" w:rsidRDefault="00A306E4" w:rsidP="00A306E4">
      <w:pPr>
        <w:jc w:val="both"/>
      </w:pPr>
      <w:r>
        <w:t>4.1.7.</w:t>
      </w:r>
      <w: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A306E4" w:rsidRDefault="00A306E4" w:rsidP="00A306E4">
      <w:pPr>
        <w:jc w:val="both"/>
      </w:pPr>
    </w:p>
    <w:p w:rsidR="00A306E4" w:rsidRDefault="00A306E4" w:rsidP="00A306E4">
      <w:pPr>
        <w:jc w:val="both"/>
      </w:pPr>
    </w:p>
    <w:p w:rsidR="00A306E4" w:rsidRPr="00E90D71" w:rsidRDefault="00A306E4" w:rsidP="00A306E4">
      <w:pPr>
        <w:pStyle w:val="21"/>
        <w:keepNext w:val="0"/>
        <w:spacing w:before="0" w:after="0"/>
        <w:jc w:val="both"/>
        <w:rPr>
          <w:i w:val="0"/>
          <w:caps/>
          <w:sz w:val="24"/>
        </w:rPr>
      </w:pPr>
      <w:bookmarkStart w:id="68" w:name="_Toc187829115"/>
      <w:r w:rsidRPr="00E90D71">
        <w:rPr>
          <w:i w:val="0"/>
          <w:caps/>
          <w:sz w:val="24"/>
        </w:rPr>
        <w:t>4.</w:t>
      </w:r>
      <w:r>
        <w:rPr>
          <w:i w:val="0"/>
          <w:caps/>
          <w:sz w:val="24"/>
        </w:rPr>
        <w:t>2</w:t>
      </w:r>
      <w:r w:rsidRPr="00E90D71">
        <w:rPr>
          <w:i w:val="0"/>
          <w:caps/>
          <w:sz w:val="24"/>
        </w:rPr>
        <w:tab/>
        <w:t>СРЕДСТВА ИНДИВИДУАЛЬНОЙ ЗАЩИТЫ (</w:t>
      </w:r>
      <w:proofErr w:type="gramStart"/>
      <w:r w:rsidRPr="00E90D71">
        <w:rPr>
          <w:i w:val="0"/>
          <w:caps/>
          <w:sz w:val="24"/>
        </w:rPr>
        <w:t>С</w:t>
      </w:r>
      <w:r>
        <w:rPr>
          <w:i w:val="0"/>
          <w:caps/>
          <w:sz w:val="24"/>
        </w:rPr>
        <w:t>ИЗ</w:t>
      </w:r>
      <w:proofErr w:type="gramEnd"/>
      <w:r>
        <w:rPr>
          <w:i w:val="0"/>
          <w:caps/>
          <w:sz w:val="24"/>
        </w:rPr>
        <w:t>)</w:t>
      </w:r>
      <w:bookmarkEnd w:id="68"/>
    </w:p>
    <w:p w:rsidR="00A306E4" w:rsidRDefault="00A306E4" w:rsidP="00A306E4"/>
    <w:p w:rsidR="00A306E4" w:rsidRDefault="00A306E4" w:rsidP="00A306E4">
      <w:pPr>
        <w:jc w:val="both"/>
      </w:pPr>
      <w:r>
        <w:t>4.2.1.</w:t>
      </w:r>
      <w:r>
        <w:tab/>
      </w:r>
      <w:proofErr w:type="gramStart"/>
      <w:r>
        <w:t xml:space="preserve">Весь персонал Подрядчика должен быть, обеспечен средствами индивидуальной </w:t>
      </w:r>
      <w:r w:rsidRPr="00245A37">
        <w:t xml:space="preserve">защиты в объеме и </w:t>
      </w:r>
      <w:r>
        <w:t>видах не ниже, чем предусмотрено</w:t>
      </w:r>
      <w:r w:rsidRPr="00245A37">
        <w:t xml:space="preserve"> Типовыми отраслевыми нормами бесплатной выдачи</w:t>
      </w:r>
      <w:r>
        <w:t xml:space="preserve">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w:t>
      </w:r>
      <w:proofErr w:type="gramEnd"/>
      <w:r>
        <w:t xml:space="preserve">» и требованиями норм и правил. </w:t>
      </w:r>
    </w:p>
    <w:p w:rsidR="00A306E4" w:rsidRDefault="00A306E4" w:rsidP="00A306E4">
      <w:pPr>
        <w:jc w:val="both"/>
      </w:pPr>
    </w:p>
    <w:p w:rsidR="00A306E4" w:rsidRDefault="00A306E4" w:rsidP="00A306E4">
      <w:pPr>
        <w:jc w:val="both"/>
      </w:pPr>
      <w:r>
        <w:t>4.2.2.</w:t>
      </w:r>
      <w:r>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t>обеспечен соответствующими СИЗ</w:t>
      </w:r>
      <w:proofErr w:type="gramEnd"/>
      <w:r>
        <w:t>.</w:t>
      </w:r>
    </w:p>
    <w:p w:rsidR="00A306E4" w:rsidRDefault="00A306E4" w:rsidP="00A306E4">
      <w:pPr>
        <w:jc w:val="both"/>
      </w:pPr>
    </w:p>
    <w:p w:rsidR="00A306E4" w:rsidRDefault="00A306E4" w:rsidP="00A306E4">
      <w:pPr>
        <w:jc w:val="both"/>
      </w:pPr>
      <w:r>
        <w:t xml:space="preserve">Обеспечение персонала СИЗ и обеспечение соблюдения персоналом Подрядчика требований по применению </w:t>
      </w:r>
      <w:proofErr w:type="gramStart"/>
      <w:r>
        <w:t>СИЗ</w:t>
      </w:r>
      <w:proofErr w:type="gramEnd"/>
      <w:r>
        <w:t xml:space="preserve"> является исключительной ответственностью Подрядчика.</w:t>
      </w:r>
    </w:p>
    <w:p w:rsidR="00A306E4" w:rsidRDefault="00A306E4" w:rsidP="00A306E4">
      <w:pPr>
        <w:jc w:val="both"/>
      </w:pPr>
    </w:p>
    <w:p w:rsidR="00A306E4" w:rsidRDefault="00A306E4" w:rsidP="00A306E4">
      <w:pPr>
        <w:jc w:val="both"/>
      </w:pPr>
    </w:p>
    <w:p w:rsidR="00A306E4" w:rsidRDefault="00A306E4" w:rsidP="00A306E4">
      <w:pPr>
        <w:jc w:val="both"/>
      </w:pPr>
    </w:p>
    <w:p w:rsidR="00A306E4" w:rsidRDefault="00A306E4" w:rsidP="00A306E4">
      <w:pPr>
        <w:jc w:val="both"/>
      </w:pPr>
    </w:p>
    <w:p w:rsidR="00A306E4" w:rsidRPr="00E90D71" w:rsidRDefault="00A306E4" w:rsidP="00A306E4">
      <w:pPr>
        <w:pStyle w:val="21"/>
        <w:keepNext w:val="0"/>
        <w:tabs>
          <w:tab w:val="left" w:pos="540"/>
        </w:tabs>
        <w:spacing w:before="0" w:after="0"/>
        <w:jc w:val="both"/>
        <w:rPr>
          <w:i w:val="0"/>
          <w:caps/>
          <w:sz w:val="24"/>
        </w:rPr>
      </w:pPr>
      <w:bookmarkStart w:id="69" w:name="_Toc187829116"/>
      <w:r w:rsidRPr="00E90D71">
        <w:rPr>
          <w:i w:val="0"/>
          <w:caps/>
          <w:sz w:val="24"/>
          <w:szCs w:val="18"/>
        </w:rPr>
        <w:lastRenderedPageBreak/>
        <w:t>4</w:t>
      </w:r>
      <w:r w:rsidRPr="00E90D71">
        <w:rPr>
          <w:i w:val="0"/>
          <w:caps/>
          <w:sz w:val="24"/>
        </w:rPr>
        <w:t>.</w:t>
      </w:r>
      <w:r>
        <w:rPr>
          <w:i w:val="0"/>
          <w:caps/>
          <w:sz w:val="24"/>
        </w:rPr>
        <w:t>3</w:t>
      </w:r>
      <w:r w:rsidRPr="00E90D71">
        <w:rPr>
          <w:i w:val="0"/>
          <w:caps/>
          <w:sz w:val="24"/>
        </w:rPr>
        <w:tab/>
        <w:t>ТРАНСПОРТ ПОДРЯДЧИКА</w:t>
      </w:r>
      <w:bookmarkEnd w:id="69"/>
    </w:p>
    <w:p w:rsidR="00A306E4" w:rsidRDefault="00A306E4" w:rsidP="00A306E4">
      <w:pPr>
        <w:jc w:val="both"/>
      </w:pPr>
    </w:p>
    <w:p w:rsidR="00A306E4" w:rsidRDefault="00A306E4" w:rsidP="00A306E4">
      <w:pPr>
        <w:jc w:val="both"/>
      </w:pPr>
      <w:r>
        <w:t>4.3.1.</w:t>
      </w:r>
      <w:r>
        <w:tab/>
        <w:t>Все транспортные средства Подрядчика, используемые при проведении работ, должны быть оборудованы следующим:</w:t>
      </w:r>
    </w:p>
    <w:p w:rsidR="00A306E4" w:rsidRDefault="00A306E4" w:rsidP="00A306E4">
      <w:pPr>
        <w:numPr>
          <w:ilvl w:val="0"/>
          <w:numId w:val="26"/>
        </w:numPr>
        <w:tabs>
          <w:tab w:val="clear" w:pos="850"/>
          <w:tab w:val="num" w:pos="1080"/>
        </w:tabs>
        <w:spacing w:before="120"/>
        <w:ind w:left="1080" w:hanging="360"/>
        <w:jc w:val="both"/>
      </w:pPr>
      <w:r>
        <w:t>Ремнями безопасности для водителя и всех пассажиров. Ремни должны использоваться все время во время движения транспортного средства;</w:t>
      </w:r>
    </w:p>
    <w:p w:rsidR="00A306E4" w:rsidRDefault="00A306E4" w:rsidP="00A306E4">
      <w:pPr>
        <w:numPr>
          <w:ilvl w:val="0"/>
          <w:numId w:val="26"/>
        </w:numPr>
        <w:tabs>
          <w:tab w:val="clear" w:pos="850"/>
          <w:tab w:val="num" w:pos="1080"/>
        </w:tabs>
        <w:spacing w:before="120"/>
        <w:ind w:left="1080" w:hanging="360"/>
        <w:jc w:val="both"/>
      </w:pPr>
      <w:r>
        <w:t>Аптечкой первой помощи;</w:t>
      </w:r>
    </w:p>
    <w:p w:rsidR="00A306E4" w:rsidRDefault="00A306E4" w:rsidP="00A306E4">
      <w:pPr>
        <w:numPr>
          <w:ilvl w:val="0"/>
          <w:numId w:val="26"/>
        </w:numPr>
        <w:tabs>
          <w:tab w:val="clear" w:pos="850"/>
          <w:tab w:val="num" w:pos="1080"/>
        </w:tabs>
        <w:spacing w:before="120"/>
        <w:ind w:left="1080" w:hanging="360"/>
        <w:jc w:val="both"/>
      </w:pPr>
      <w:r>
        <w:t>Огнетушителем;</w:t>
      </w:r>
    </w:p>
    <w:p w:rsidR="00A306E4" w:rsidRDefault="00A306E4" w:rsidP="00A306E4">
      <w:pPr>
        <w:numPr>
          <w:ilvl w:val="0"/>
          <w:numId w:val="26"/>
        </w:numPr>
        <w:tabs>
          <w:tab w:val="clear" w:pos="850"/>
          <w:tab w:val="num" w:pos="1080"/>
        </w:tabs>
        <w:spacing w:before="120"/>
        <w:ind w:left="1080" w:hanging="360"/>
        <w:jc w:val="both"/>
      </w:pPr>
      <w:r>
        <w:t>Передними и задними зимними шинами в течение зимнего периода (для автотранспорта);</w:t>
      </w:r>
    </w:p>
    <w:p w:rsidR="00A306E4" w:rsidRDefault="00A306E4" w:rsidP="00A306E4">
      <w:pPr>
        <w:numPr>
          <w:ilvl w:val="0"/>
          <w:numId w:val="26"/>
        </w:numPr>
        <w:tabs>
          <w:tab w:val="clear" w:pos="850"/>
          <w:tab w:val="num" w:pos="1080"/>
        </w:tabs>
        <w:spacing w:before="120"/>
        <w:ind w:left="1080" w:hanging="360"/>
        <w:jc w:val="both"/>
      </w:pPr>
      <w: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A306E4" w:rsidRDefault="00A306E4" w:rsidP="00A306E4">
      <w:pPr>
        <w:jc w:val="both"/>
      </w:pPr>
    </w:p>
    <w:p w:rsidR="00A306E4" w:rsidRDefault="00A306E4" w:rsidP="00A306E4">
      <w:pPr>
        <w:jc w:val="both"/>
      </w:pPr>
      <w:r>
        <w:t>4.3.2.</w:t>
      </w:r>
      <w:r>
        <w:tab/>
        <w:t>Подрядчик должен обеспечить:</w:t>
      </w:r>
    </w:p>
    <w:p w:rsidR="00A306E4" w:rsidRDefault="00A306E4" w:rsidP="00A306E4">
      <w:pPr>
        <w:numPr>
          <w:ilvl w:val="0"/>
          <w:numId w:val="27"/>
        </w:numPr>
        <w:tabs>
          <w:tab w:val="clear" w:pos="850"/>
          <w:tab w:val="num" w:pos="1080"/>
        </w:tabs>
        <w:spacing w:before="120"/>
        <w:ind w:left="1080" w:hanging="360"/>
        <w:jc w:val="both"/>
      </w:pPr>
      <w:r>
        <w:t>Обучение и достаточную квалификацию водителей (пилотов);</w:t>
      </w:r>
    </w:p>
    <w:p w:rsidR="00A306E4" w:rsidRDefault="00A306E4" w:rsidP="00A306E4">
      <w:pPr>
        <w:numPr>
          <w:ilvl w:val="0"/>
          <w:numId w:val="27"/>
        </w:numPr>
        <w:tabs>
          <w:tab w:val="clear" w:pos="850"/>
          <w:tab w:val="num" w:pos="1080"/>
        </w:tabs>
        <w:spacing w:before="120"/>
        <w:ind w:left="1080" w:hanging="360"/>
        <w:jc w:val="both"/>
      </w:pPr>
      <w:r>
        <w:t>Проведение регулярных ТО транспортных средств;</w:t>
      </w:r>
    </w:p>
    <w:p w:rsidR="00A306E4" w:rsidRDefault="00A306E4" w:rsidP="00A306E4">
      <w:pPr>
        <w:numPr>
          <w:ilvl w:val="0"/>
          <w:numId w:val="27"/>
        </w:numPr>
        <w:tabs>
          <w:tab w:val="clear" w:pos="850"/>
          <w:tab w:val="num" w:pos="1080"/>
        </w:tabs>
        <w:spacing w:before="120"/>
        <w:ind w:left="1080" w:hanging="360"/>
        <w:jc w:val="both"/>
      </w:pPr>
      <w:r>
        <w:t>Использование и применение транспортных средств по их назначению;</w:t>
      </w:r>
    </w:p>
    <w:p w:rsidR="00A306E4" w:rsidRDefault="00A306E4" w:rsidP="00A306E4">
      <w:pPr>
        <w:numPr>
          <w:ilvl w:val="0"/>
          <w:numId w:val="27"/>
        </w:numPr>
        <w:tabs>
          <w:tab w:val="clear" w:pos="850"/>
          <w:tab w:val="num" w:pos="1080"/>
        </w:tabs>
        <w:spacing w:before="120"/>
        <w:ind w:left="1080" w:hanging="360"/>
        <w:jc w:val="both"/>
      </w:pPr>
      <w:r>
        <w:t xml:space="preserve">Соблюдение </w:t>
      </w:r>
      <w:proofErr w:type="spellStart"/>
      <w:r>
        <w:t>внутриобъектового</w:t>
      </w:r>
      <w:proofErr w:type="spellEnd"/>
      <w:r>
        <w:t xml:space="preserve"> скоростного режима, установленного Заказчиком;</w:t>
      </w:r>
    </w:p>
    <w:p w:rsidR="00A306E4" w:rsidRDefault="00A306E4" w:rsidP="00A306E4">
      <w:pPr>
        <w:numPr>
          <w:ilvl w:val="0"/>
          <w:numId w:val="27"/>
        </w:numPr>
        <w:tabs>
          <w:tab w:val="clear" w:pos="850"/>
          <w:tab w:val="num" w:pos="1080"/>
        </w:tabs>
        <w:spacing w:before="120"/>
        <w:ind w:left="1080" w:hanging="360"/>
        <w:jc w:val="both"/>
      </w:pPr>
      <w:r>
        <w:t>Движение и стоянку транспортных средств согласно разметке (схем) на объекте Заказчика (при наличии).</w:t>
      </w:r>
    </w:p>
    <w:p w:rsidR="00A306E4" w:rsidRDefault="00A306E4" w:rsidP="00A306E4">
      <w:pPr>
        <w:jc w:val="both"/>
      </w:pPr>
    </w:p>
    <w:p w:rsidR="00A306E4" w:rsidRDefault="00A306E4" w:rsidP="00A306E4">
      <w:pPr>
        <w:numPr>
          <w:ilvl w:val="2"/>
          <w:numId w:val="40"/>
        </w:numPr>
        <w:tabs>
          <w:tab w:val="num" w:pos="720"/>
        </w:tabs>
        <w:ind w:left="720"/>
        <w:jc w:val="both"/>
      </w:pPr>
      <w:r>
        <w:t>Подрядчик обязан:</w:t>
      </w:r>
    </w:p>
    <w:p w:rsidR="00A306E4" w:rsidRDefault="00A306E4" w:rsidP="00A306E4">
      <w:pPr>
        <w:numPr>
          <w:ilvl w:val="0"/>
          <w:numId w:val="28"/>
        </w:numPr>
        <w:tabs>
          <w:tab w:val="clear" w:pos="850"/>
          <w:tab w:val="num" w:pos="1080"/>
        </w:tabs>
        <w:spacing w:before="120"/>
        <w:ind w:left="1080" w:hanging="360"/>
        <w:jc w:val="both"/>
      </w:pPr>
      <w:r>
        <w:t xml:space="preserve">Организовать </w:t>
      </w:r>
      <w:proofErr w:type="gramStart"/>
      <w:r>
        <w:t>контроль за</w:t>
      </w:r>
      <w:proofErr w:type="gramEnd"/>
      <w:r>
        <w:t xml:space="preserve"> соблюдением водителями Подрядчика Правил дорожного движения, пилотами нормативных документов в области безопасности воздушных перевозок;</w:t>
      </w:r>
    </w:p>
    <w:p w:rsidR="00A306E4" w:rsidRDefault="00A306E4" w:rsidP="00A306E4">
      <w:pPr>
        <w:numPr>
          <w:ilvl w:val="0"/>
          <w:numId w:val="28"/>
        </w:numPr>
        <w:tabs>
          <w:tab w:val="clear" w:pos="850"/>
          <w:tab w:val="num" w:pos="1080"/>
        </w:tabs>
        <w:spacing w:before="120"/>
        <w:ind w:left="1080" w:hanging="360"/>
        <w:jc w:val="both"/>
      </w:pPr>
      <w:r>
        <w:t xml:space="preserve">Организовать </w:t>
      </w:r>
      <w:proofErr w:type="spellStart"/>
      <w:r>
        <w:t>предрейсовый</w:t>
      </w:r>
      <w:proofErr w:type="spellEnd"/>
      <w:r>
        <w:t xml:space="preserve"> и </w:t>
      </w:r>
      <w:proofErr w:type="spellStart"/>
      <w:r>
        <w:t>послерейсовый</w:t>
      </w:r>
      <w:proofErr w:type="spellEnd"/>
      <w:r>
        <w:t xml:space="preserve"> медицинский осмотр водителей (пилотов);</w:t>
      </w:r>
    </w:p>
    <w:p w:rsidR="00A306E4" w:rsidRDefault="00A306E4" w:rsidP="00A306E4">
      <w:pPr>
        <w:numPr>
          <w:ilvl w:val="0"/>
          <w:numId w:val="28"/>
        </w:numPr>
        <w:tabs>
          <w:tab w:val="clear" w:pos="850"/>
          <w:tab w:val="num" w:pos="1080"/>
        </w:tabs>
        <w:spacing w:before="120"/>
        <w:ind w:left="1080" w:hanging="360"/>
        <w:jc w:val="both"/>
      </w:pPr>
      <w:r>
        <w:t>Организовать контрольные осмотры транспортных средств перед выездом (вылетом) на трассу (маршрут)/перед началом работ;</w:t>
      </w:r>
    </w:p>
    <w:p w:rsidR="00A306E4" w:rsidRDefault="00A306E4" w:rsidP="00A306E4">
      <w:pPr>
        <w:numPr>
          <w:ilvl w:val="0"/>
          <w:numId w:val="28"/>
        </w:numPr>
        <w:tabs>
          <w:tab w:val="clear" w:pos="850"/>
          <w:tab w:val="num" w:pos="1080"/>
        </w:tabs>
        <w:spacing w:before="120"/>
        <w:ind w:left="1080" w:hanging="360"/>
        <w:jc w:val="both"/>
      </w:pPr>
      <w:r>
        <w:t>Предоставить Заказчику, либо использовать в ходе выполнения работ исправные транспортные средства;</w:t>
      </w:r>
    </w:p>
    <w:p w:rsidR="00A306E4" w:rsidRDefault="00A306E4" w:rsidP="00A306E4">
      <w:pPr>
        <w:numPr>
          <w:ilvl w:val="0"/>
          <w:numId w:val="28"/>
        </w:numPr>
        <w:tabs>
          <w:tab w:val="clear" w:pos="850"/>
          <w:tab w:val="num" w:pos="1080"/>
        </w:tabs>
        <w:spacing w:before="120"/>
        <w:ind w:left="1080" w:hanging="360"/>
        <w:jc w:val="both"/>
      </w:pPr>
      <w: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A306E4" w:rsidRDefault="00A306E4" w:rsidP="00A306E4">
      <w:pPr>
        <w:jc w:val="both"/>
      </w:pPr>
    </w:p>
    <w:p w:rsidR="00A306E4" w:rsidRDefault="00A306E4" w:rsidP="00A306E4">
      <w:pPr>
        <w:jc w:val="both"/>
      </w:pPr>
      <w: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w:t>
      </w:r>
      <w:proofErr w:type="gramStart"/>
      <w:r>
        <w:t>о-</w:t>
      </w:r>
      <w:proofErr w:type="gramEnd"/>
      <w:r>
        <w:t xml:space="preserve"> и тракторной техники Подрядчика должны быть оснащены сертифицированными искрогасителями.</w:t>
      </w:r>
    </w:p>
    <w:p w:rsidR="00A306E4" w:rsidRDefault="00A306E4" w:rsidP="00A306E4">
      <w:pPr>
        <w:jc w:val="both"/>
      </w:pPr>
    </w:p>
    <w:p w:rsidR="00A306E4" w:rsidRPr="00803126" w:rsidRDefault="00A306E4" w:rsidP="00A306E4">
      <w:pPr>
        <w:jc w:val="both"/>
      </w:pPr>
      <w:r>
        <w:lastRenderedPageBreak/>
        <w:t xml:space="preserve">4.3.5. </w:t>
      </w:r>
      <w:r w:rsidRPr="00803126">
        <w:t>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rsidR="00A306E4" w:rsidRDefault="00A306E4" w:rsidP="00A306E4">
      <w:pPr>
        <w:jc w:val="both"/>
      </w:pPr>
    </w:p>
    <w:p w:rsidR="00A306E4" w:rsidRDefault="00A306E4" w:rsidP="00A306E4">
      <w:pPr>
        <w:jc w:val="both"/>
      </w:pPr>
    </w:p>
    <w:p w:rsidR="00A306E4" w:rsidRPr="00E90D71" w:rsidRDefault="00A306E4" w:rsidP="00A306E4">
      <w:pPr>
        <w:pStyle w:val="21"/>
        <w:keepNext w:val="0"/>
        <w:tabs>
          <w:tab w:val="left" w:pos="540"/>
        </w:tabs>
        <w:spacing w:before="0" w:after="0"/>
        <w:jc w:val="both"/>
        <w:rPr>
          <w:i w:val="0"/>
          <w:caps/>
          <w:sz w:val="24"/>
        </w:rPr>
      </w:pPr>
      <w:bookmarkStart w:id="70" w:name="_Toc187829117"/>
      <w:r>
        <w:rPr>
          <w:i w:val="0"/>
          <w:caps/>
          <w:sz w:val="24"/>
        </w:rPr>
        <w:t>4.4</w:t>
      </w:r>
      <w:r w:rsidRPr="00E90D71">
        <w:rPr>
          <w:i w:val="0"/>
          <w:caps/>
          <w:sz w:val="24"/>
        </w:rPr>
        <w:tab/>
        <w:t>ТРЕБОВАНИЯ В ОБЛАСТИ ОХРАНЫ ОКРУЖАЮЩЕЙ СРЕДЫ</w:t>
      </w:r>
      <w:bookmarkEnd w:id="70"/>
    </w:p>
    <w:p w:rsidR="00A306E4" w:rsidRDefault="00A306E4" w:rsidP="00A306E4">
      <w:pPr>
        <w:jc w:val="both"/>
      </w:pPr>
    </w:p>
    <w:p w:rsidR="00A306E4" w:rsidRDefault="00A306E4" w:rsidP="00A306E4">
      <w:pPr>
        <w:jc w:val="both"/>
      </w:pPr>
      <w:r>
        <w:t>4.4.1.</w:t>
      </w:r>
      <w:r>
        <w:tab/>
      </w:r>
      <w:r w:rsidRPr="00254D7C">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r>
        <w:t>.</w:t>
      </w:r>
    </w:p>
    <w:p w:rsidR="00A306E4" w:rsidRDefault="00A306E4" w:rsidP="00A306E4">
      <w:pPr>
        <w:jc w:val="both"/>
      </w:pPr>
    </w:p>
    <w:p w:rsidR="00A306E4" w:rsidRDefault="00A306E4" w:rsidP="00A306E4">
      <w:pPr>
        <w:jc w:val="both"/>
      </w:pPr>
      <w:r>
        <w:t>4.4.2.</w:t>
      </w:r>
      <w:r>
        <w:tab/>
        <w:t>При проведении работ на объектах Заказчика Подрядчик обязан:</w:t>
      </w:r>
    </w:p>
    <w:p w:rsidR="00A306E4" w:rsidRDefault="00A306E4" w:rsidP="00A306E4">
      <w:pPr>
        <w:numPr>
          <w:ilvl w:val="0"/>
          <w:numId w:val="29"/>
        </w:numPr>
        <w:tabs>
          <w:tab w:val="clear" w:pos="850"/>
          <w:tab w:val="num" w:pos="1080"/>
        </w:tabs>
        <w:spacing w:before="120"/>
        <w:ind w:left="1080" w:hanging="360"/>
        <w:jc w:val="both"/>
      </w:pPr>
      <w:r w:rsidRPr="00254D7C">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w:t>
      </w:r>
      <w:r>
        <w:t>венной экологической экспертизы;</w:t>
      </w:r>
    </w:p>
    <w:p w:rsidR="00A306E4" w:rsidRPr="00803126" w:rsidRDefault="00A306E4" w:rsidP="00A306E4">
      <w:pPr>
        <w:numPr>
          <w:ilvl w:val="0"/>
          <w:numId w:val="29"/>
        </w:numPr>
        <w:tabs>
          <w:tab w:val="clear" w:pos="850"/>
          <w:tab w:val="num" w:pos="1080"/>
        </w:tabs>
        <w:spacing w:before="120"/>
        <w:ind w:left="1080" w:hanging="360"/>
        <w:jc w:val="both"/>
      </w:pPr>
      <w:proofErr w:type="gramStart"/>
      <w:r w:rsidRPr="00254D7C">
        <w:t xml:space="preserve">за свой счет обеспечить сбор, </w:t>
      </w:r>
      <w:r w:rsidRPr="00803126">
        <w:t>безопасное временное хранение</w:t>
      </w:r>
      <w:r>
        <w:t xml:space="preserve">, </w:t>
      </w:r>
      <w:r w:rsidRPr="00254D7C">
        <w:t xml:space="preserve">утилизацию, вывоз, сдачу </w:t>
      </w:r>
      <w:r w:rsidRPr="00803126">
        <w:t xml:space="preserve">специализированному предприятию </w:t>
      </w:r>
      <w:r w:rsidRPr="00254D7C">
        <w:t xml:space="preserve">в установленном порядке </w:t>
      </w:r>
      <w:r w:rsidRPr="00803126">
        <w:t xml:space="preserve">неиспользованных </w:t>
      </w:r>
      <w:proofErr w:type="spellStart"/>
      <w:r w:rsidRPr="00803126">
        <w:t>химреагентов</w:t>
      </w:r>
      <w:proofErr w:type="spellEnd"/>
      <w:r w:rsidRPr="00803126">
        <w:t xml:space="preserve">, ртутьсодержащих отходов, и других </w:t>
      </w:r>
      <w:r w:rsidRPr="00254D7C">
        <w:t>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r w:rsidRPr="00803126">
        <w:t>;</w:t>
      </w:r>
      <w:proofErr w:type="gramEnd"/>
    </w:p>
    <w:p w:rsidR="00A306E4" w:rsidRDefault="00A306E4" w:rsidP="00A306E4">
      <w:pPr>
        <w:numPr>
          <w:ilvl w:val="0"/>
          <w:numId w:val="29"/>
        </w:numPr>
        <w:tabs>
          <w:tab w:val="clear" w:pos="850"/>
          <w:tab w:val="num" w:pos="1080"/>
        </w:tabs>
        <w:spacing w:before="120"/>
        <w:ind w:left="1080" w:hanging="360"/>
        <w:jc w:val="both"/>
      </w:pPr>
      <w:r w:rsidRPr="00254D7C">
        <w:t>внести платежи за сверхлимитное загрязнение окружающей среды</w:t>
      </w:r>
      <w:r>
        <w:t>,</w:t>
      </w:r>
      <w:r w:rsidRPr="00254D7C">
        <w:t xml:space="preserve"> компенсировать за свой счет вред окружающей </w:t>
      </w:r>
      <w:r>
        <w:t xml:space="preserve">среде, </w:t>
      </w:r>
      <w:r w:rsidRPr="00254D7C">
        <w:t xml:space="preserve">убытки, причиненные Заказчику или третьим лицам, произвести полную ликвидацию всех экологических последствий аварий, </w:t>
      </w:r>
      <w:r>
        <w:t>произошедших по вине Подрядчика;</w:t>
      </w:r>
    </w:p>
    <w:p w:rsidR="00A306E4" w:rsidRDefault="00A306E4" w:rsidP="00A306E4">
      <w:pPr>
        <w:numPr>
          <w:ilvl w:val="0"/>
          <w:numId w:val="29"/>
        </w:numPr>
        <w:tabs>
          <w:tab w:val="clear" w:pos="850"/>
          <w:tab w:val="num" w:pos="1080"/>
        </w:tabs>
        <w:spacing w:before="120"/>
        <w:ind w:left="1080" w:hanging="360"/>
        <w:jc w:val="both"/>
      </w:pPr>
      <w:r>
        <w:t xml:space="preserve">обязан полностью исключить факты несанкционированного обращения с источниками ионизирующего излучения, в том </w:t>
      </w:r>
      <w:proofErr w:type="gramStart"/>
      <w:r>
        <w:t>числе</w:t>
      </w:r>
      <w:proofErr w:type="gramEnd"/>
      <w:r>
        <w:t xml:space="preserve">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rsidR="00A306E4" w:rsidRDefault="00A306E4" w:rsidP="00A306E4">
      <w:pPr>
        <w:jc w:val="both"/>
      </w:pPr>
    </w:p>
    <w:p w:rsidR="00A306E4" w:rsidRDefault="00A306E4" w:rsidP="00A306E4">
      <w:pPr>
        <w:jc w:val="both"/>
      </w:pPr>
      <w:r>
        <w:t>4.4.3.</w:t>
      </w:r>
      <w:r>
        <w:tab/>
      </w:r>
      <w:proofErr w:type="gramStart"/>
      <w:r w:rsidRPr="00254D7C">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254D7C">
        <w:t xml:space="preserve"> веществ через принадлежащие Заказчику источники воздействий на окружающую среду.</w:t>
      </w:r>
    </w:p>
    <w:p w:rsidR="00A306E4" w:rsidRDefault="00A306E4" w:rsidP="00A306E4">
      <w:pPr>
        <w:jc w:val="both"/>
      </w:pPr>
    </w:p>
    <w:p w:rsidR="00A306E4" w:rsidRDefault="00A306E4" w:rsidP="00A306E4">
      <w:pPr>
        <w:jc w:val="both"/>
      </w:pPr>
      <w:r>
        <w:t>4.4.4.</w:t>
      </w:r>
      <w:r>
        <w:tab/>
        <w:t>Запрещается:</w:t>
      </w:r>
    </w:p>
    <w:p w:rsidR="00A306E4" w:rsidRDefault="00A306E4" w:rsidP="00A306E4">
      <w:pPr>
        <w:numPr>
          <w:ilvl w:val="0"/>
          <w:numId w:val="30"/>
        </w:numPr>
        <w:tabs>
          <w:tab w:val="clear" w:pos="850"/>
          <w:tab w:val="num" w:pos="1080"/>
        </w:tabs>
        <w:spacing w:before="120"/>
        <w:ind w:left="1080" w:hanging="360"/>
        <w:jc w:val="both"/>
      </w:pPr>
      <w:proofErr w:type="gramStart"/>
      <w:r>
        <w:t>сбрасывать вне отведенных мест</w:t>
      </w:r>
      <w:r w:rsidRPr="006959C4">
        <w:t xml:space="preserve"> </w:t>
      </w:r>
      <w:r>
        <w:t xml:space="preserve">(в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w:t>
      </w:r>
      <w:proofErr w:type="spellStart"/>
      <w:r>
        <w:t>химреагенты</w:t>
      </w:r>
      <w:proofErr w:type="spellEnd"/>
      <w:r>
        <w:t>, скважинные жидкости, различные отходы;</w:t>
      </w:r>
      <w:proofErr w:type="gramEnd"/>
    </w:p>
    <w:p w:rsidR="00A306E4" w:rsidRPr="00432F44" w:rsidRDefault="00A306E4" w:rsidP="00A306E4">
      <w:pPr>
        <w:numPr>
          <w:ilvl w:val="0"/>
          <w:numId w:val="30"/>
        </w:numPr>
        <w:tabs>
          <w:tab w:val="clear" w:pos="850"/>
          <w:tab w:val="num" w:pos="1080"/>
        </w:tabs>
        <w:spacing w:before="120"/>
        <w:ind w:left="1080" w:hanging="360"/>
        <w:jc w:val="both"/>
      </w:pPr>
      <w:r>
        <w:lastRenderedPageBreak/>
        <w:t xml:space="preserve">использовать в производстве </w:t>
      </w:r>
      <w:proofErr w:type="spellStart"/>
      <w:r>
        <w:t>химреагенты</w:t>
      </w:r>
      <w:proofErr w:type="spellEnd"/>
      <w:r>
        <w:t xml:space="preserve">, </w:t>
      </w:r>
      <w:proofErr w:type="gramStart"/>
      <w:r>
        <w:t>неукомплектованные</w:t>
      </w:r>
      <w:proofErr w:type="gramEnd"/>
      <w:r>
        <w:t xml:space="preserve"> следующими документами:</w:t>
      </w:r>
      <w:bookmarkStart w:id="71" w:name="_Toc172965274"/>
      <w:bookmarkStart w:id="72" w:name="_Toc180401917"/>
    </w:p>
    <w:p w:rsidR="00A306E4" w:rsidRPr="00C069BB" w:rsidRDefault="00A306E4" w:rsidP="00A306E4">
      <w:pPr>
        <w:widowControl w:val="0"/>
        <w:numPr>
          <w:ilvl w:val="1"/>
          <w:numId w:val="30"/>
        </w:numPr>
        <w:spacing w:before="120"/>
        <w:ind w:left="1440" w:hanging="360"/>
        <w:jc w:val="both"/>
        <w:outlineLvl w:val="1"/>
        <w:rPr>
          <w:i/>
        </w:rPr>
      </w:pPr>
      <w:bookmarkStart w:id="73" w:name="_Toc172965275"/>
      <w:bookmarkStart w:id="74" w:name="_Toc180401918"/>
      <w:bookmarkStart w:id="75" w:name="_Toc187829118"/>
      <w:bookmarkEnd w:id="71"/>
      <w:bookmarkEnd w:id="72"/>
      <w:r w:rsidRPr="00C069BB">
        <w:rPr>
          <w:i/>
        </w:rPr>
        <w:t>гигиенический сертификат, выданный уполномоче</w:t>
      </w:r>
      <w:r>
        <w:rPr>
          <w:i/>
        </w:rPr>
        <w:t>нным органом</w:t>
      </w:r>
      <w:r w:rsidRPr="00C069BB">
        <w:rPr>
          <w:i/>
        </w:rPr>
        <w:t>;</w:t>
      </w:r>
      <w:bookmarkEnd w:id="73"/>
      <w:bookmarkEnd w:id="74"/>
      <w:bookmarkEnd w:id="75"/>
    </w:p>
    <w:p w:rsidR="00A306E4" w:rsidRPr="00C069BB" w:rsidRDefault="00A306E4" w:rsidP="00A306E4">
      <w:pPr>
        <w:widowControl w:val="0"/>
        <w:numPr>
          <w:ilvl w:val="1"/>
          <w:numId w:val="30"/>
        </w:numPr>
        <w:spacing w:before="120"/>
        <w:ind w:left="1440" w:hanging="360"/>
        <w:jc w:val="both"/>
        <w:outlineLvl w:val="1"/>
        <w:rPr>
          <w:i/>
        </w:rPr>
      </w:pPr>
      <w:bookmarkStart w:id="76" w:name="_Toc180401920"/>
      <w:bookmarkStart w:id="77" w:name="_Toc187829119"/>
      <w:r>
        <w:rPr>
          <w:i/>
        </w:rPr>
        <w:t xml:space="preserve">инструкцию по охране труда по безопасности ведения работ данным </w:t>
      </w:r>
      <w:proofErr w:type="spellStart"/>
      <w:r>
        <w:rPr>
          <w:i/>
        </w:rPr>
        <w:t>химреагентом</w:t>
      </w:r>
      <w:proofErr w:type="spellEnd"/>
      <w:r>
        <w:rPr>
          <w:i/>
        </w:rPr>
        <w:t xml:space="preserve"> и мерам оказания медицинской помощи при негативном воздействии на здоровье персонала.</w:t>
      </w:r>
      <w:bookmarkEnd w:id="76"/>
      <w:bookmarkEnd w:id="77"/>
    </w:p>
    <w:p w:rsidR="00A306E4" w:rsidRPr="00DB1CC5" w:rsidRDefault="00A306E4" w:rsidP="00A306E4">
      <w:pPr>
        <w:numPr>
          <w:ilvl w:val="0"/>
          <w:numId w:val="30"/>
        </w:numPr>
        <w:tabs>
          <w:tab w:val="clear" w:pos="850"/>
          <w:tab w:val="num" w:pos="1080"/>
        </w:tabs>
        <w:spacing w:before="120"/>
        <w:ind w:left="1080" w:hanging="360"/>
        <w:jc w:val="both"/>
      </w:pPr>
      <w:r w:rsidRPr="00DB1CC5">
        <w:t xml:space="preserve">использовать в производстве </w:t>
      </w:r>
      <w:proofErr w:type="spellStart"/>
      <w:r w:rsidRPr="00DB1CC5">
        <w:t>химреагенты</w:t>
      </w:r>
      <w:proofErr w:type="spellEnd"/>
      <w:r w:rsidRPr="00DB1CC5">
        <w:t>,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услуги для предприятий добычи, транспортировки и подготовки нефти).</w:t>
      </w:r>
    </w:p>
    <w:p w:rsidR="00A306E4" w:rsidRDefault="00A306E4" w:rsidP="00A306E4">
      <w:pPr>
        <w:jc w:val="both"/>
      </w:pPr>
    </w:p>
    <w:p w:rsidR="00A306E4" w:rsidRDefault="00A306E4" w:rsidP="00A306E4">
      <w:pPr>
        <w:jc w:val="both"/>
      </w:pPr>
      <w:r>
        <w:t xml:space="preserve">Подрядчик обязан до начала работ представить Заказчику на каждый используемый </w:t>
      </w:r>
      <w:proofErr w:type="spellStart"/>
      <w:r>
        <w:t>химреагент</w:t>
      </w:r>
      <w:proofErr w:type="spellEnd"/>
      <w:r>
        <w:t xml:space="preserve"> копии указанных документов.</w:t>
      </w:r>
    </w:p>
    <w:p w:rsidR="00A306E4" w:rsidRDefault="00A306E4" w:rsidP="00A306E4">
      <w:pPr>
        <w:jc w:val="both"/>
      </w:pPr>
    </w:p>
    <w:p w:rsidR="00A306E4" w:rsidRDefault="00A306E4" w:rsidP="00A306E4">
      <w:pPr>
        <w:jc w:val="both"/>
      </w:pPr>
      <w:r>
        <w:t>4.4.5.</w:t>
      </w:r>
      <w: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A306E4" w:rsidRDefault="00A306E4" w:rsidP="00A306E4">
      <w:pPr>
        <w:jc w:val="both"/>
      </w:pPr>
    </w:p>
    <w:p w:rsidR="00A306E4" w:rsidRDefault="00A306E4" w:rsidP="00A306E4">
      <w:pPr>
        <w:jc w:val="both"/>
      </w:pPr>
      <w:r>
        <w:t xml:space="preserve">Затраты Подрядчика по выплатам соответствующих штрафов, претензий, исков, </w:t>
      </w:r>
      <w:r w:rsidRPr="00B562DF">
        <w:t>внесени</w:t>
      </w:r>
      <w:r>
        <w:t>ю</w:t>
      </w:r>
      <w:r w:rsidRPr="00B562DF">
        <w:t xml:space="preserve"> платежей за сверхлимитное загрязнение окружающей среды</w:t>
      </w:r>
      <w:r>
        <w:t xml:space="preserve"> не подлежат возмещению Заказчиком.</w:t>
      </w:r>
    </w:p>
    <w:p w:rsidR="00A306E4" w:rsidRDefault="00A306E4" w:rsidP="00A306E4">
      <w:pPr>
        <w:jc w:val="both"/>
      </w:pPr>
    </w:p>
    <w:p w:rsidR="00A306E4" w:rsidRDefault="00A306E4" w:rsidP="00A306E4">
      <w:pPr>
        <w:jc w:val="both"/>
      </w:pPr>
      <w:r>
        <w:t>4.4.6.</w:t>
      </w:r>
      <w:r>
        <w:tab/>
        <w:t xml:space="preserve">Предприятие, оказывающее услуги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w:t>
      </w:r>
      <w:proofErr w:type="spellStart"/>
      <w:r>
        <w:t>нефт</w:t>
      </w:r>
      <w:proofErr w:type="gramStart"/>
      <w:r>
        <w:t>е</w:t>
      </w:r>
      <w:proofErr w:type="spellEnd"/>
      <w:r>
        <w:t>-</w:t>
      </w:r>
      <w:proofErr w:type="gramEnd"/>
      <w:r>
        <w:t xml:space="preserve">, </w:t>
      </w:r>
      <w:proofErr w:type="spellStart"/>
      <w:r>
        <w:t>нефтепродуктосодержащих</w:t>
      </w:r>
      <w:proofErr w:type="spellEnd"/>
      <w:r>
        <w:t xml:space="preserve"> отходов или </w:t>
      </w:r>
      <w:proofErr w:type="spellStart"/>
      <w:r>
        <w:t>засолоненного</w:t>
      </w:r>
      <w:proofErr w:type="spellEnd"/>
      <w: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rsidR="00A306E4" w:rsidRDefault="00A306E4" w:rsidP="00A306E4">
      <w:pPr>
        <w:jc w:val="both"/>
      </w:pPr>
    </w:p>
    <w:p w:rsidR="00A306E4" w:rsidRPr="00803126" w:rsidRDefault="00A306E4" w:rsidP="00A306E4">
      <w:pPr>
        <w:jc w:val="both"/>
      </w:pPr>
      <w:r>
        <w:t>4.4</w:t>
      </w:r>
      <w:r w:rsidRPr="00803126">
        <w:t>.7.</w:t>
      </w:r>
      <w:r w:rsidRPr="00803126">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w:t>
      </w:r>
      <w:r>
        <w:t xml:space="preserve"> представляет в службу ПБОТ</w:t>
      </w:r>
      <w:r w:rsidRPr="00803126">
        <w:t>ОС (или службу ООС) Заказчика.</w:t>
      </w:r>
    </w:p>
    <w:p w:rsidR="00A306E4" w:rsidRDefault="00A306E4" w:rsidP="00A306E4">
      <w:pPr>
        <w:jc w:val="both"/>
      </w:pPr>
    </w:p>
    <w:p w:rsidR="00A306E4" w:rsidRDefault="00A306E4" w:rsidP="00A306E4">
      <w:pPr>
        <w:jc w:val="both"/>
      </w:pPr>
    </w:p>
    <w:p w:rsidR="00A306E4" w:rsidRPr="00C069BB" w:rsidRDefault="00A306E4" w:rsidP="00A306E4">
      <w:pPr>
        <w:pStyle w:val="21"/>
        <w:keepNext w:val="0"/>
        <w:tabs>
          <w:tab w:val="left" w:pos="540"/>
        </w:tabs>
        <w:spacing w:before="0" w:after="0"/>
        <w:jc w:val="both"/>
        <w:rPr>
          <w:i w:val="0"/>
          <w:caps/>
          <w:sz w:val="24"/>
        </w:rPr>
      </w:pPr>
      <w:bookmarkStart w:id="78" w:name="_Toc187829120"/>
      <w:r>
        <w:rPr>
          <w:i w:val="0"/>
          <w:caps/>
          <w:sz w:val="24"/>
        </w:rPr>
        <w:t>4.5</w:t>
      </w:r>
      <w:r w:rsidRPr="00C069BB">
        <w:rPr>
          <w:i w:val="0"/>
          <w:caps/>
          <w:sz w:val="24"/>
        </w:rPr>
        <w:tab/>
        <w:t>АРЕНДА</w:t>
      </w:r>
      <w:bookmarkEnd w:id="78"/>
    </w:p>
    <w:p w:rsidR="00A306E4" w:rsidRPr="00C069BB" w:rsidRDefault="00A306E4" w:rsidP="00A306E4"/>
    <w:p w:rsidR="00A306E4" w:rsidRDefault="00A306E4" w:rsidP="00A306E4">
      <w:pPr>
        <w:jc w:val="both"/>
      </w:pPr>
      <w:r>
        <w:t>4.5.1.</w:t>
      </w:r>
      <w:r>
        <w:tab/>
        <w:t xml:space="preserve">Арендуемые объекты Арендатор обязан эксплуатировать в соответствии </w:t>
      </w:r>
      <w:proofErr w:type="gramStart"/>
      <w:r>
        <w:t>с</w:t>
      </w:r>
      <w:proofErr w:type="gramEnd"/>
      <w:r>
        <w:t>:</w:t>
      </w:r>
    </w:p>
    <w:p w:rsidR="00A306E4" w:rsidRDefault="00A306E4" w:rsidP="00A306E4">
      <w:pPr>
        <w:numPr>
          <w:ilvl w:val="0"/>
          <w:numId w:val="31"/>
        </w:numPr>
        <w:tabs>
          <w:tab w:val="clear" w:pos="850"/>
          <w:tab w:val="num" w:pos="1080"/>
        </w:tabs>
        <w:spacing w:before="120"/>
        <w:ind w:left="1080" w:hanging="360"/>
        <w:jc w:val="both"/>
      </w:pPr>
      <w:r>
        <w:t>Федеральным законом от 21.07.1997 г. № ФЗ-116 «О промышленной безопасности опасных производственных объектов»;</w:t>
      </w:r>
    </w:p>
    <w:p w:rsidR="00A306E4" w:rsidRDefault="00A306E4" w:rsidP="00A306E4">
      <w:pPr>
        <w:numPr>
          <w:ilvl w:val="0"/>
          <w:numId w:val="31"/>
        </w:numPr>
        <w:tabs>
          <w:tab w:val="clear" w:pos="850"/>
          <w:tab w:val="num" w:pos="1080"/>
        </w:tabs>
        <w:spacing w:before="120"/>
        <w:ind w:left="1080" w:hanging="360"/>
        <w:jc w:val="both"/>
      </w:pPr>
      <w:r>
        <w:lastRenderedPageBreak/>
        <w:t>Правилами пожарной безопасности ППБ-03;</w:t>
      </w:r>
    </w:p>
    <w:p w:rsidR="00A306E4" w:rsidRDefault="00A306E4" w:rsidP="00A306E4">
      <w:pPr>
        <w:numPr>
          <w:ilvl w:val="0"/>
          <w:numId w:val="31"/>
        </w:numPr>
        <w:tabs>
          <w:tab w:val="clear" w:pos="850"/>
          <w:tab w:val="num" w:pos="1080"/>
        </w:tabs>
        <w:spacing w:before="120"/>
        <w:ind w:left="1080" w:hanging="360"/>
        <w:jc w:val="both"/>
      </w:pPr>
      <w:r>
        <w:t>Правилами технической эксплуатации электроустановок потребителей ПТЭЭП;</w:t>
      </w:r>
    </w:p>
    <w:p w:rsidR="00A306E4" w:rsidRDefault="00A306E4" w:rsidP="00A306E4">
      <w:pPr>
        <w:numPr>
          <w:ilvl w:val="0"/>
          <w:numId w:val="31"/>
        </w:numPr>
        <w:tabs>
          <w:tab w:val="clear" w:pos="850"/>
          <w:tab w:val="num" w:pos="1080"/>
        </w:tabs>
        <w:spacing w:before="120"/>
        <w:ind w:left="1080" w:hanging="360"/>
        <w:jc w:val="both"/>
      </w:pPr>
      <w:r>
        <w:t>Правилами устройства электроустановок ПУЭ.</w:t>
      </w:r>
    </w:p>
    <w:p w:rsidR="00A306E4" w:rsidRDefault="00A306E4" w:rsidP="00A306E4">
      <w:pPr>
        <w:numPr>
          <w:ilvl w:val="0"/>
          <w:numId w:val="31"/>
        </w:numPr>
        <w:tabs>
          <w:tab w:val="clear" w:pos="850"/>
          <w:tab w:val="num" w:pos="1080"/>
        </w:tabs>
        <w:spacing w:before="120"/>
        <w:ind w:left="1080" w:hanging="360"/>
        <w:jc w:val="both"/>
      </w:pPr>
      <w:r>
        <w:t>а также в соответствии с иными действующими законодательными и правовыми актами, правилами и инструкциями по ПБОТОС Российской Федерации предписывающими безопасную эксплуатацию зданий и сооружений, оборудования, приборов, инструментов, коммуникационных сетей, земельных и водных объектов, транспорта и прочих предусмотренных договором объектов аренды.</w:t>
      </w:r>
    </w:p>
    <w:p w:rsidR="00A306E4" w:rsidRDefault="00A306E4" w:rsidP="00A306E4">
      <w:pPr>
        <w:jc w:val="both"/>
      </w:pPr>
    </w:p>
    <w:p w:rsidR="00A306E4" w:rsidRDefault="00A306E4" w:rsidP="00A306E4">
      <w:pPr>
        <w:jc w:val="both"/>
      </w:pPr>
      <w:r>
        <w:t>4.5.2.</w:t>
      </w:r>
      <w:r>
        <w:tab/>
        <w:t>Арендатор обязан</w:t>
      </w:r>
      <w:r>
        <w:rPr>
          <w:rStyle w:val="aff5"/>
        </w:rPr>
        <w:footnoteReference w:id="1"/>
      </w:r>
      <w:r>
        <w:t>:</w:t>
      </w:r>
    </w:p>
    <w:p w:rsidR="00A306E4" w:rsidRDefault="00A306E4" w:rsidP="00A306E4">
      <w:pPr>
        <w:numPr>
          <w:ilvl w:val="0"/>
          <w:numId w:val="32"/>
        </w:numPr>
        <w:tabs>
          <w:tab w:val="clear" w:pos="850"/>
          <w:tab w:val="num" w:pos="1080"/>
        </w:tabs>
        <w:spacing w:before="120"/>
        <w:ind w:left="1080" w:hanging="360"/>
        <w:jc w:val="both"/>
      </w:pPr>
      <w:r>
        <w:t>о</w:t>
      </w:r>
      <w:r w:rsidRPr="00141BD9">
        <w:t>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w:t>
      </w:r>
      <w:r>
        <w:t>нными государственными органами;</w:t>
      </w:r>
    </w:p>
    <w:p w:rsidR="00A306E4" w:rsidRDefault="00A306E4" w:rsidP="00A306E4">
      <w:pPr>
        <w:numPr>
          <w:ilvl w:val="0"/>
          <w:numId w:val="32"/>
        </w:numPr>
        <w:tabs>
          <w:tab w:val="clear" w:pos="850"/>
          <w:tab w:val="num" w:pos="1080"/>
        </w:tabs>
        <w:spacing w:before="120"/>
        <w:ind w:left="1080" w:hanging="360"/>
        <w:jc w:val="both"/>
      </w:pPr>
      <w:r>
        <w:t>своевременно производить работы по обслуживанию всех видов сигнализаций;</w:t>
      </w:r>
    </w:p>
    <w:p w:rsidR="00A306E4" w:rsidRPr="00713343" w:rsidRDefault="00A306E4" w:rsidP="00A306E4">
      <w:pPr>
        <w:numPr>
          <w:ilvl w:val="0"/>
          <w:numId w:val="32"/>
        </w:numPr>
        <w:tabs>
          <w:tab w:val="clear" w:pos="850"/>
          <w:tab w:val="num" w:pos="1080"/>
        </w:tabs>
        <w:spacing w:before="120"/>
        <w:ind w:left="1080" w:hanging="360"/>
        <w:jc w:val="both"/>
      </w:pPr>
      <w:r>
        <w:t>с</w:t>
      </w:r>
      <w:r w:rsidRPr="00713343">
        <w:t>одержать и поддерживать в работоспособном состоянии средства и оборудование, предназначенные для обнаружения и тушения пожаров;</w:t>
      </w:r>
    </w:p>
    <w:p w:rsidR="00A306E4" w:rsidRDefault="00A306E4" w:rsidP="00A306E4">
      <w:pPr>
        <w:numPr>
          <w:ilvl w:val="0"/>
          <w:numId w:val="32"/>
        </w:numPr>
        <w:tabs>
          <w:tab w:val="clear" w:pos="850"/>
          <w:tab w:val="num" w:pos="1080"/>
        </w:tabs>
        <w:spacing w:before="120"/>
        <w:ind w:left="1080" w:hanging="360"/>
        <w:jc w:val="both"/>
      </w:pPr>
      <w:r>
        <w:t>содержать в исправном состоянии и обеспечить безопасную эксплуатацию предмета аренды и его коммуникационных сетей (в случае их наличия) (тепловых, вентиляционных, энергетических, водопроводных, канализационных, информационных, технологических и др.);</w:t>
      </w:r>
    </w:p>
    <w:p w:rsidR="00A306E4" w:rsidRDefault="00A306E4" w:rsidP="00A306E4">
      <w:pPr>
        <w:numPr>
          <w:ilvl w:val="0"/>
          <w:numId w:val="32"/>
        </w:numPr>
        <w:tabs>
          <w:tab w:val="clear" w:pos="850"/>
          <w:tab w:val="num" w:pos="1080"/>
        </w:tabs>
        <w:spacing w:before="120"/>
        <w:ind w:left="1080" w:hanging="360"/>
        <w:jc w:val="both"/>
      </w:pPr>
      <w:r>
        <w:t>обеспечить возможность безопасного передвижения людей и автотранспортных средств по арендуемой территории (содержать свободными и доступными, проходы (пути), лестничные марши, в том числе эвакуационных; обеспечить своевременную уборку снега, посыпка обледенелых проездов, тротуаров, проходов, лестниц);</w:t>
      </w:r>
    </w:p>
    <w:p w:rsidR="00A306E4" w:rsidRDefault="00A306E4" w:rsidP="00A306E4">
      <w:pPr>
        <w:numPr>
          <w:ilvl w:val="0"/>
          <w:numId w:val="32"/>
        </w:numPr>
        <w:tabs>
          <w:tab w:val="clear" w:pos="850"/>
          <w:tab w:val="num" w:pos="1080"/>
        </w:tabs>
        <w:spacing w:before="120"/>
        <w:ind w:left="1080" w:hanging="360"/>
        <w:jc w:val="both"/>
      </w:pPr>
      <w:r>
        <w:t>обеспечивать своевременную уборку снега и льда с элементов любых конструкций, зданий, сооружений, оборудования, нагрузка на которые может привести к их обрушению, а таяние – к порче, разрушению и травмам персонала или третьих лиц;</w:t>
      </w:r>
    </w:p>
    <w:p w:rsidR="00A306E4" w:rsidRDefault="00A306E4" w:rsidP="00A306E4">
      <w:pPr>
        <w:numPr>
          <w:ilvl w:val="0"/>
          <w:numId w:val="32"/>
        </w:numPr>
        <w:tabs>
          <w:tab w:val="clear" w:pos="850"/>
          <w:tab w:val="num" w:pos="1080"/>
        </w:tabs>
        <w:spacing w:before="120"/>
        <w:ind w:left="1080" w:hanging="360"/>
        <w:jc w:val="both"/>
      </w:pPr>
      <w:r>
        <w:t>обеспечить плату за негативное воздействие на окружающую среду;</w:t>
      </w:r>
    </w:p>
    <w:p w:rsidR="00A306E4" w:rsidRPr="001205F0" w:rsidRDefault="00A306E4" w:rsidP="00A306E4">
      <w:pPr>
        <w:numPr>
          <w:ilvl w:val="0"/>
          <w:numId w:val="32"/>
        </w:numPr>
        <w:tabs>
          <w:tab w:val="clear" w:pos="850"/>
          <w:tab w:val="num" w:pos="1080"/>
        </w:tabs>
        <w:spacing w:before="120"/>
        <w:ind w:left="1080" w:hanging="360"/>
        <w:jc w:val="both"/>
      </w:pPr>
      <w:r>
        <w:t>о</w:t>
      </w:r>
      <w:r w:rsidRPr="001205F0">
        <w:t>борудовать места временного хранения образующихся отходов производства и потребления;</w:t>
      </w:r>
    </w:p>
    <w:p w:rsidR="00A306E4" w:rsidRPr="001205F0" w:rsidRDefault="00A306E4" w:rsidP="00A306E4">
      <w:pPr>
        <w:numPr>
          <w:ilvl w:val="0"/>
          <w:numId w:val="32"/>
        </w:numPr>
        <w:tabs>
          <w:tab w:val="clear" w:pos="850"/>
          <w:tab w:val="num" w:pos="1080"/>
        </w:tabs>
        <w:spacing w:before="120"/>
        <w:ind w:left="1080" w:hanging="360"/>
        <w:jc w:val="both"/>
      </w:pPr>
      <w:r>
        <w:t>з</w:t>
      </w:r>
      <w:r w:rsidRPr="001205F0">
        <w:t>а свой счет обеспечить сбор, утилизацию, вывоз, сдачу в установленном порядке образующихся отходов производства и потребления;</w:t>
      </w:r>
    </w:p>
    <w:p w:rsidR="00A306E4" w:rsidRDefault="00A306E4" w:rsidP="00A306E4">
      <w:pPr>
        <w:numPr>
          <w:ilvl w:val="0"/>
          <w:numId w:val="32"/>
        </w:numPr>
        <w:tabs>
          <w:tab w:val="clear" w:pos="850"/>
          <w:tab w:val="num" w:pos="1080"/>
        </w:tabs>
        <w:spacing w:before="120"/>
        <w:ind w:left="1080" w:hanging="360"/>
        <w:jc w:val="both"/>
      </w:pPr>
      <w:proofErr w:type="gramStart"/>
      <w:r>
        <w:t xml:space="preserve">производить осмотры, проверки арендуемого объекта, с целью определения необходимости его ремонта, ревизии, очистки, продления срока эксплуатации (в случае распространения на арендуемые объекты (территории) действия нормативных документов в области промышленной безопасности, охраны труда и окружающей среды, пожарной безопасности, предупреждения и реагирования на ЧС регламентирующих сроки осмотров, ревизий, диагностики, </w:t>
      </w:r>
      <w:r>
        <w:lastRenderedPageBreak/>
        <w:t>освидетельствования, обходов, ремонтов, обслуживания, поверки, тарировки, экспертизы безопасности);</w:t>
      </w:r>
      <w:proofErr w:type="gramEnd"/>
    </w:p>
    <w:p w:rsidR="00A306E4" w:rsidRDefault="00A306E4" w:rsidP="00A306E4">
      <w:pPr>
        <w:numPr>
          <w:ilvl w:val="0"/>
          <w:numId w:val="32"/>
        </w:numPr>
        <w:tabs>
          <w:tab w:val="clear" w:pos="850"/>
          <w:tab w:val="num" w:pos="1080"/>
        </w:tabs>
        <w:spacing w:before="120"/>
        <w:ind w:left="1080" w:hanging="360"/>
        <w:jc w:val="both"/>
      </w:pPr>
      <w:r>
        <w:t>издать приказы</w:t>
      </w:r>
      <w:r w:rsidRPr="00141BD9">
        <w:t xml:space="preserve"> о </w:t>
      </w:r>
      <w:r>
        <w:t>назначении лиц, ответственных:</w:t>
      </w:r>
      <w:r w:rsidRPr="00141BD9">
        <w:t xml:space="preserve"> </w:t>
      </w:r>
    </w:p>
    <w:p w:rsidR="00A306E4" w:rsidRDefault="00A306E4" w:rsidP="00A306E4">
      <w:pPr>
        <w:numPr>
          <w:ilvl w:val="0"/>
          <w:numId w:val="38"/>
        </w:numPr>
        <w:tabs>
          <w:tab w:val="clear" w:pos="785"/>
          <w:tab w:val="num" w:pos="1800"/>
        </w:tabs>
        <w:spacing w:before="120"/>
        <w:ind w:left="1800"/>
        <w:jc w:val="both"/>
      </w:pPr>
      <w:r>
        <w:t xml:space="preserve">за </w:t>
      </w:r>
      <w:r w:rsidRPr="00141BD9">
        <w:t>безопасное производство работ</w:t>
      </w:r>
      <w:r>
        <w:t>, взятыми в аренду инструментами, оборудованием, агрегатами, транспортом и др.;</w:t>
      </w:r>
      <w:r w:rsidRPr="00141BD9">
        <w:t xml:space="preserve"> </w:t>
      </w:r>
    </w:p>
    <w:p w:rsidR="00A306E4" w:rsidRDefault="00A306E4" w:rsidP="00A306E4">
      <w:pPr>
        <w:numPr>
          <w:ilvl w:val="0"/>
          <w:numId w:val="38"/>
        </w:numPr>
        <w:tabs>
          <w:tab w:val="clear" w:pos="785"/>
          <w:tab w:val="num" w:pos="1800"/>
        </w:tabs>
        <w:spacing w:before="120"/>
        <w:ind w:left="1800"/>
        <w:jc w:val="both"/>
      </w:pPr>
      <w:r>
        <w:t xml:space="preserve">за </w:t>
      </w:r>
      <w:r w:rsidRPr="00141BD9">
        <w:t>содержание</w:t>
      </w:r>
      <w:r>
        <w:t xml:space="preserve"> в исправном состоянии</w:t>
      </w:r>
      <w:r w:rsidRPr="00141BD9">
        <w:t xml:space="preserve"> </w:t>
      </w:r>
      <w:r>
        <w:t>арендуемого имущества;</w:t>
      </w:r>
    </w:p>
    <w:p w:rsidR="00A306E4" w:rsidRPr="001D5079" w:rsidRDefault="00A306E4" w:rsidP="00A306E4">
      <w:pPr>
        <w:numPr>
          <w:ilvl w:val="0"/>
          <w:numId w:val="38"/>
        </w:numPr>
        <w:tabs>
          <w:tab w:val="clear" w:pos="785"/>
          <w:tab w:val="num" w:pos="1800"/>
        </w:tabs>
        <w:spacing w:before="120"/>
        <w:ind w:left="1800"/>
        <w:jc w:val="both"/>
      </w:pPr>
      <w:r>
        <w:t xml:space="preserve">за безопасную </w:t>
      </w:r>
      <w:r w:rsidRPr="00141BD9">
        <w:t>экспл</w:t>
      </w:r>
      <w:r>
        <w:t>уатацию арендуемого имущества;</w:t>
      </w:r>
    </w:p>
    <w:p w:rsidR="00A306E4" w:rsidRPr="001D5079" w:rsidRDefault="00A306E4" w:rsidP="00A306E4">
      <w:pPr>
        <w:numPr>
          <w:ilvl w:val="0"/>
          <w:numId w:val="38"/>
        </w:numPr>
        <w:tabs>
          <w:tab w:val="clear" w:pos="785"/>
          <w:tab w:val="num" w:pos="1800"/>
        </w:tabs>
        <w:spacing w:before="120"/>
        <w:ind w:left="1800"/>
        <w:jc w:val="both"/>
      </w:pPr>
      <w:r w:rsidRPr="001D5079">
        <w:rPr>
          <w:szCs w:val="28"/>
        </w:rPr>
        <w:t>по обращению с отходами производства и потребления.</w:t>
      </w:r>
    </w:p>
    <w:p w:rsidR="00A306E4" w:rsidRDefault="00A306E4" w:rsidP="00A306E4">
      <w:pPr>
        <w:numPr>
          <w:ilvl w:val="0"/>
          <w:numId w:val="32"/>
        </w:numPr>
        <w:tabs>
          <w:tab w:val="clear" w:pos="850"/>
          <w:tab w:val="num" w:pos="1080"/>
        </w:tabs>
        <w:spacing w:before="120"/>
        <w:ind w:left="1080" w:hanging="360"/>
        <w:jc w:val="both"/>
      </w:pPr>
      <w:r>
        <w:t>в</w:t>
      </w:r>
      <w:r w:rsidRPr="00D778F3">
        <w:t xml:space="preserve"> случае аренды опасного производственного объекта зарегистрировать их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r>
        <w:t>;</w:t>
      </w:r>
    </w:p>
    <w:p w:rsidR="00A306E4" w:rsidRDefault="00A306E4" w:rsidP="00A306E4">
      <w:pPr>
        <w:numPr>
          <w:ilvl w:val="0"/>
          <w:numId w:val="32"/>
        </w:numPr>
        <w:tabs>
          <w:tab w:val="clear" w:pos="850"/>
          <w:tab w:val="num" w:pos="1080"/>
        </w:tabs>
        <w:spacing w:before="120"/>
        <w:ind w:left="1080" w:hanging="360"/>
        <w:jc w:val="both"/>
      </w:pPr>
      <w:r>
        <w:t>н</w:t>
      </w:r>
      <w:r w:rsidRPr="00141BD9">
        <w:t>емедленно передавать информацию об обнаруженных им фактах отказов, аварий, инцидентов на трубопроводах, разливах нефти (пластовых подтоварных вод)</w:t>
      </w:r>
      <w:r>
        <w:t>;</w:t>
      </w:r>
    </w:p>
    <w:p w:rsidR="00A306E4" w:rsidRDefault="00A306E4" w:rsidP="00A306E4">
      <w:pPr>
        <w:numPr>
          <w:ilvl w:val="0"/>
          <w:numId w:val="32"/>
        </w:numPr>
        <w:tabs>
          <w:tab w:val="clear" w:pos="850"/>
          <w:tab w:val="num" w:pos="1080"/>
        </w:tabs>
        <w:spacing w:before="120"/>
        <w:ind w:left="1080" w:hanging="360"/>
        <w:jc w:val="both"/>
      </w:pPr>
      <w:proofErr w:type="gramStart"/>
      <w:r>
        <w:t>о</w:t>
      </w:r>
      <w:proofErr w:type="gramEnd"/>
      <w:r w:rsidRPr="00486C65">
        <w:t xml:space="preserve"> всех происшествиях в производственной</w:t>
      </w:r>
      <w:r>
        <w:t xml:space="preserve"> среде </w:t>
      </w:r>
      <w:r w:rsidRPr="00141BD9">
        <w:t>незамедлительно сообщать по телефону (либо другим доступным способо</w:t>
      </w:r>
      <w:r>
        <w:t xml:space="preserve">м), а затем в письменной </w:t>
      </w:r>
      <w:r w:rsidRPr="00141BD9">
        <w:t>форме соответст</w:t>
      </w:r>
      <w:r>
        <w:t>вующему представителю Арендодателя</w:t>
      </w:r>
      <w:r w:rsidRPr="00141BD9">
        <w:t>. Любой факт с</w:t>
      </w:r>
      <w:r>
        <w:t>окрытия происшествия буде</w:t>
      </w:r>
      <w:r w:rsidRPr="00141BD9">
        <w:t>т рассматриваться как серьезное нарушение ил</w:t>
      </w:r>
      <w:r>
        <w:t>и невыполнение условий договора;</w:t>
      </w:r>
    </w:p>
    <w:p w:rsidR="00A306E4" w:rsidRDefault="00A306E4" w:rsidP="00A306E4">
      <w:pPr>
        <w:numPr>
          <w:ilvl w:val="0"/>
          <w:numId w:val="32"/>
        </w:numPr>
        <w:tabs>
          <w:tab w:val="clear" w:pos="850"/>
          <w:tab w:val="num" w:pos="1080"/>
        </w:tabs>
        <w:spacing w:before="120"/>
        <w:ind w:left="1080" w:hanging="360"/>
        <w:jc w:val="both"/>
      </w:pPr>
      <w:r>
        <w:t>включать (по требованию Арендодателя</w:t>
      </w:r>
      <w:r w:rsidRPr="00141BD9">
        <w:t>) в комиссию по расследованию происшествия представителей</w:t>
      </w:r>
      <w:r w:rsidRPr="000A6519">
        <w:t xml:space="preserve"> </w:t>
      </w:r>
      <w:r>
        <w:t>Арендодателя</w:t>
      </w:r>
      <w:r w:rsidRPr="00141BD9">
        <w:t>, либо направлять своих представителей для участия в работе комиссии</w:t>
      </w:r>
      <w:r>
        <w:t xml:space="preserve"> </w:t>
      </w:r>
      <w:r w:rsidRPr="00141BD9">
        <w:t xml:space="preserve"> </w:t>
      </w:r>
      <w:r>
        <w:t>Арендодателя</w:t>
      </w:r>
      <w:r w:rsidRPr="00141BD9">
        <w:t xml:space="preserve"> по расследованию происшествий</w:t>
      </w:r>
      <w:r>
        <w:t xml:space="preserve"> (в случае организации Арендодателем расследования)</w:t>
      </w:r>
      <w:r w:rsidRPr="00141BD9">
        <w:t>. В ходе расследования, при первом оперативном выезде</w:t>
      </w:r>
      <w:r>
        <w:t xml:space="preserve"> на место происшествия Арендатор</w:t>
      </w:r>
      <w:r w:rsidRPr="00141BD9">
        <w:t xml:space="preserve"> обеспечивает</w:t>
      </w:r>
      <w:r>
        <w:t xml:space="preserve"> доступ представителям Арендодателя (уполномоченным Арендодателем</w:t>
      </w:r>
      <w:r w:rsidRPr="00141BD9">
        <w:t xml:space="preserve"> третьим лицам) к документации, об</w:t>
      </w:r>
      <w:r>
        <w:t>орудованию, персоналу;</w:t>
      </w:r>
    </w:p>
    <w:p w:rsidR="00A306E4" w:rsidRPr="001205F0" w:rsidRDefault="00A306E4" w:rsidP="00A306E4">
      <w:pPr>
        <w:numPr>
          <w:ilvl w:val="0"/>
          <w:numId w:val="32"/>
        </w:numPr>
        <w:tabs>
          <w:tab w:val="clear" w:pos="850"/>
          <w:tab w:val="num" w:pos="1080"/>
        </w:tabs>
        <w:spacing w:before="120"/>
        <w:ind w:left="1080" w:hanging="360"/>
        <w:jc w:val="both"/>
      </w:pPr>
      <w:r>
        <w:t>о</w:t>
      </w:r>
      <w:r w:rsidRPr="001205F0">
        <w:t>беспечить своевременное выполнение предписаний, постановлений и иных требований органов государственного  надзора.</w:t>
      </w:r>
    </w:p>
    <w:p w:rsidR="00A306E4" w:rsidRDefault="00A306E4" w:rsidP="00A306E4">
      <w:pPr>
        <w:jc w:val="both"/>
      </w:pPr>
    </w:p>
    <w:p w:rsidR="00A306E4" w:rsidRDefault="00A306E4" w:rsidP="00A306E4">
      <w:pPr>
        <w:numPr>
          <w:ilvl w:val="2"/>
          <w:numId w:val="42"/>
        </w:numPr>
        <w:ind w:left="0" w:firstLine="0"/>
        <w:jc w:val="both"/>
      </w:pPr>
      <w:r>
        <w:t>Арендодатель</w:t>
      </w:r>
      <w:r w:rsidRPr="00141BD9">
        <w:t xml:space="preserve"> оставляет за собой право проводить независимые аудиты и контрольные проверки собл</w:t>
      </w:r>
      <w:r>
        <w:t>юдения требований ПБОТОС Арендатором</w:t>
      </w:r>
      <w:r w:rsidRPr="00141BD9">
        <w:t>.</w:t>
      </w:r>
    </w:p>
    <w:p w:rsidR="00A306E4" w:rsidRDefault="00A306E4" w:rsidP="00A306E4">
      <w:pPr>
        <w:jc w:val="both"/>
      </w:pPr>
    </w:p>
    <w:p w:rsidR="00A306E4" w:rsidRPr="00141BD9" w:rsidRDefault="00A306E4" w:rsidP="00A306E4">
      <w:pPr>
        <w:jc w:val="both"/>
      </w:pPr>
      <w:r w:rsidRPr="00141BD9">
        <w:t>Такие аудиты и контрольные проверки могут проводить</w:t>
      </w:r>
      <w:r>
        <w:t>ся как представителями Арендодателя</w:t>
      </w:r>
      <w:r w:rsidRPr="00141BD9">
        <w:t>, так и специалистами сторонних ор</w:t>
      </w:r>
      <w:r>
        <w:t>ганизаций, одобренных Арендодателем</w:t>
      </w:r>
      <w:r w:rsidRPr="00141BD9">
        <w:t xml:space="preserve">. </w:t>
      </w:r>
      <w:r>
        <w:t>Арендатор должен оказывать Арендодателю</w:t>
      </w:r>
      <w:r w:rsidRPr="00141BD9">
        <w:t xml:space="preserve"> всестороннее содействие в проведении таких проверок.</w:t>
      </w:r>
    </w:p>
    <w:p w:rsidR="00A306E4" w:rsidRDefault="00A306E4" w:rsidP="00A306E4">
      <w:pPr>
        <w:jc w:val="both"/>
      </w:pPr>
    </w:p>
    <w:p w:rsidR="00A306E4" w:rsidRDefault="00A306E4" w:rsidP="00A306E4">
      <w:pPr>
        <w:jc w:val="both"/>
      </w:pPr>
      <w:r w:rsidRPr="00141BD9">
        <w:t>Результаты аудитов и проверок</w:t>
      </w:r>
      <w:r>
        <w:t xml:space="preserve"> будут предоставлены Арендатору</w:t>
      </w:r>
      <w:r w:rsidRPr="00141BD9">
        <w:t>, который в свою очередь обязан устранить выяв</w:t>
      </w:r>
      <w:r>
        <w:t>ленные представителями Арендодателя</w:t>
      </w:r>
      <w:r w:rsidRPr="00141BD9">
        <w:t>, нарушения Правил безопасности, условий договора</w:t>
      </w:r>
      <w:r>
        <w:t>, локальных документов Арендодателя в области ПБ</w:t>
      </w:r>
      <w:r w:rsidRPr="00141BD9">
        <w:t>ОТОС, с по</w:t>
      </w:r>
      <w:r>
        <w:t>следующим уведомлением</w:t>
      </w:r>
      <w:r w:rsidRPr="00141BD9">
        <w:t xml:space="preserve"> о проделанной работе согласно Акту аудита или контрольной проверки.</w:t>
      </w:r>
    </w:p>
    <w:p w:rsidR="00A306E4" w:rsidRDefault="00A306E4" w:rsidP="00A306E4">
      <w:pPr>
        <w:jc w:val="both"/>
      </w:pPr>
    </w:p>
    <w:p w:rsidR="00A306E4" w:rsidRDefault="00A306E4" w:rsidP="00A306E4">
      <w:pPr>
        <w:numPr>
          <w:ilvl w:val="2"/>
          <w:numId w:val="41"/>
        </w:numPr>
        <w:ind w:left="0" w:firstLine="0"/>
        <w:jc w:val="both"/>
      </w:pPr>
      <w:r>
        <w:lastRenderedPageBreak/>
        <w:t>Арендатор</w:t>
      </w:r>
      <w:r w:rsidRPr="00141BD9">
        <w:t xml:space="preserve"> несет полную ответственнос</w:t>
      </w:r>
      <w:r>
        <w:t>ть за соблюдение требований ПБ</w:t>
      </w:r>
      <w:r w:rsidRPr="00141BD9">
        <w:t>О</w:t>
      </w:r>
      <w:r>
        <w:t>ТОС со стороны субарендаторов</w:t>
      </w:r>
      <w:r w:rsidRPr="00141BD9">
        <w:t>.</w:t>
      </w:r>
    </w:p>
    <w:p w:rsidR="00A306E4" w:rsidRDefault="00A306E4" w:rsidP="00A306E4">
      <w:pPr>
        <w:jc w:val="both"/>
      </w:pPr>
    </w:p>
    <w:p w:rsidR="00A306E4" w:rsidRDefault="00A306E4" w:rsidP="00A306E4">
      <w:pPr>
        <w:numPr>
          <w:ilvl w:val="2"/>
          <w:numId w:val="41"/>
        </w:numPr>
        <w:ind w:left="0" w:firstLine="0"/>
        <w:jc w:val="both"/>
      </w:pPr>
      <w:r>
        <w:t xml:space="preserve"> Арендатор несет </w:t>
      </w:r>
      <w:r w:rsidRPr="00141BD9">
        <w:t>ответственность за нарушение и по</w:t>
      </w:r>
      <w:r>
        <w:t>вреждение имущества Арендодателя</w:t>
      </w:r>
      <w:r w:rsidRPr="00141BD9">
        <w:t>.</w:t>
      </w:r>
      <w:r>
        <w:t xml:space="preserve"> </w:t>
      </w:r>
      <w:proofErr w:type="gramStart"/>
      <w:r>
        <w:t xml:space="preserve">В случае повреждения Арендатором линий электропередач, электропроводки, </w:t>
      </w:r>
      <w:r w:rsidRPr="00141BD9">
        <w:t>трубопроводов</w:t>
      </w:r>
      <w:r>
        <w:t xml:space="preserve">, </w:t>
      </w:r>
      <w:r w:rsidRPr="00141BD9">
        <w:t>дру</w:t>
      </w:r>
      <w:r>
        <w:t xml:space="preserve">гих коммуникаций или объектов Арендодателей, </w:t>
      </w:r>
      <w:r w:rsidRPr="00141BD9">
        <w:t>остановки</w:t>
      </w:r>
      <w:r>
        <w:t xml:space="preserve"> работоспособности оборудования, </w:t>
      </w:r>
      <w:r w:rsidRPr="00141BD9">
        <w:t>невозможности осуществления д</w:t>
      </w:r>
      <w:r>
        <w:t>еятельности персоналом Арендодателя по вине Арендатора</w:t>
      </w:r>
      <w:r w:rsidRPr="00141BD9">
        <w:t>, а также установления факта незаконной утилизации или захоронения отходов</w:t>
      </w:r>
      <w:r>
        <w:t xml:space="preserve"> производства и потребления, Арендатор компенсирует Арендодателю</w:t>
      </w:r>
      <w:r w:rsidRPr="00141BD9">
        <w:t xml:space="preserve"> понесенные убытки (уще</w:t>
      </w:r>
      <w:r>
        <w:t>рб) и упущенную выгоду Арендодателю</w:t>
      </w:r>
      <w:r w:rsidRPr="00141BD9">
        <w:t xml:space="preserve"> на основании двухстороннего акта и соответствующей претензии.</w:t>
      </w:r>
      <w:proofErr w:type="gramEnd"/>
      <w:r w:rsidRPr="00141BD9">
        <w:t xml:space="preserve"> </w:t>
      </w:r>
      <w:proofErr w:type="gramStart"/>
      <w:r w:rsidRPr="00141BD9">
        <w:t>Кроме того, при установлении факта перечисленных повреждений, остановки работоспособности оборудования</w:t>
      </w:r>
      <w:r>
        <w:t xml:space="preserve"> Арендодателя</w:t>
      </w:r>
      <w:r w:rsidRPr="00141BD9">
        <w:t>, невозможности осуществления д</w:t>
      </w:r>
      <w:r>
        <w:t>еятельности персоналом Арендодателя</w:t>
      </w:r>
      <w:r w:rsidRPr="00141BD9">
        <w:t>, незаконной утилизации либо захоронений</w:t>
      </w:r>
      <w:r>
        <w:t xml:space="preserve"> отходов производства и потребления, пожара (порче имущества Арендодателя), аварии или </w:t>
      </w:r>
      <w:r w:rsidRPr="00141BD9">
        <w:t>инцидента</w:t>
      </w:r>
      <w:r>
        <w:t xml:space="preserve"> (на оборудовании или сооружениях Арендодателя)</w:t>
      </w:r>
      <w:r w:rsidRPr="00141BD9">
        <w:t>, несчастного случая</w:t>
      </w:r>
      <w:r>
        <w:t xml:space="preserve"> (</w:t>
      </w:r>
      <w:proofErr w:type="spellStart"/>
      <w:r>
        <w:t>травмирования</w:t>
      </w:r>
      <w:proofErr w:type="spellEnd"/>
      <w:r>
        <w:t xml:space="preserve"> персонала Арендодателя)</w:t>
      </w:r>
      <w:r w:rsidRPr="00141BD9">
        <w:t xml:space="preserve">, </w:t>
      </w:r>
      <w:r>
        <w:t>допущенных по вине Арендатора, Арендодатель</w:t>
      </w:r>
      <w:r w:rsidRPr="00141BD9">
        <w:t xml:space="preserve"> имеет право взыскать с него штр</w:t>
      </w:r>
      <w:r>
        <w:t>аф в размере 100 тыс. руб</w:t>
      </w:r>
      <w:r w:rsidRPr="00141BD9">
        <w:t>. При этом убытки</w:t>
      </w:r>
      <w:proofErr w:type="gramEnd"/>
      <w:r w:rsidRPr="00141BD9">
        <w:t xml:space="preserve"> взыскиваются в полном объеме сверх неустойки. В сл</w:t>
      </w:r>
      <w:r>
        <w:t>учае допущения названных ситуаций Субарендатором штраф</w:t>
      </w:r>
      <w:r w:rsidRPr="00141BD9">
        <w:t xml:space="preserve"> уплачив</w:t>
      </w:r>
      <w:r>
        <w:t xml:space="preserve">ает Арендатор. </w:t>
      </w:r>
    </w:p>
    <w:p w:rsidR="00A306E4" w:rsidRDefault="00A306E4" w:rsidP="00A306E4">
      <w:pPr>
        <w:jc w:val="both"/>
      </w:pPr>
    </w:p>
    <w:p w:rsidR="00A306E4" w:rsidRDefault="00A306E4" w:rsidP="00A306E4">
      <w:pPr>
        <w:numPr>
          <w:ilvl w:val="2"/>
          <w:numId w:val="41"/>
        </w:numPr>
        <w:ind w:left="0" w:firstLine="0"/>
        <w:jc w:val="both"/>
      </w:pPr>
      <w:r w:rsidRPr="00141BD9">
        <w:t>Нарушение</w:t>
      </w:r>
      <w:r>
        <w:t xml:space="preserve"> Арендатором (субарендатором)</w:t>
      </w:r>
      <w:r w:rsidRPr="00141BD9">
        <w:t xml:space="preserve"> как государ</w:t>
      </w:r>
      <w:r>
        <w:t>ственных требований по ПБОТ</w:t>
      </w:r>
      <w:r w:rsidRPr="00141BD9">
        <w:t>ОС, так и</w:t>
      </w:r>
      <w:r>
        <w:t xml:space="preserve"> локальных документов Арендодателя</w:t>
      </w:r>
      <w:r w:rsidRPr="00141BD9">
        <w:t xml:space="preserve"> </w:t>
      </w:r>
      <w:r>
        <w:t>будет рассматриваться</w:t>
      </w:r>
      <w:r w:rsidRPr="00141BD9">
        <w:t>, как серьезное нарушение или невыполнен</w:t>
      </w:r>
      <w:r>
        <w:t>ие условий договора и дает право Арендодателю</w:t>
      </w:r>
      <w:r w:rsidRPr="00141BD9">
        <w:t xml:space="preserve"> вз</w:t>
      </w:r>
      <w:r>
        <w:t>ыскать с  Арендатора</w:t>
      </w:r>
      <w:r w:rsidRPr="00141BD9">
        <w:t xml:space="preserve"> штр</w:t>
      </w:r>
      <w:r>
        <w:t>аф в размере 50 тыс. руб</w:t>
      </w:r>
      <w:r w:rsidRPr="00141BD9">
        <w:t>.</w:t>
      </w:r>
    </w:p>
    <w:p w:rsidR="00A306E4" w:rsidRDefault="00A306E4" w:rsidP="00A306E4">
      <w:pPr>
        <w:jc w:val="both"/>
      </w:pPr>
    </w:p>
    <w:p w:rsidR="00A306E4" w:rsidRDefault="00A306E4" w:rsidP="00A306E4">
      <w:pPr>
        <w:numPr>
          <w:ilvl w:val="2"/>
          <w:numId w:val="41"/>
        </w:numPr>
        <w:ind w:left="0" w:firstLine="0"/>
        <w:jc w:val="both"/>
      </w:pPr>
      <w:r w:rsidRPr="00454726">
        <w:rPr>
          <w:szCs w:val="20"/>
        </w:rPr>
        <w:t xml:space="preserve">Соблюдение </w:t>
      </w:r>
      <w:r>
        <w:rPr>
          <w:szCs w:val="20"/>
        </w:rPr>
        <w:t>настоящих Требований</w:t>
      </w:r>
      <w:r w:rsidRPr="00454726">
        <w:rPr>
          <w:szCs w:val="20"/>
        </w:rPr>
        <w:t xml:space="preserve"> в области</w:t>
      </w:r>
      <w:r>
        <w:rPr>
          <w:szCs w:val="20"/>
        </w:rPr>
        <w:t xml:space="preserve"> ПБОТОС</w:t>
      </w:r>
      <w:r w:rsidRPr="00454726">
        <w:rPr>
          <w:szCs w:val="20"/>
        </w:rPr>
        <w:t xml:space="preserve"> </w:t>
      </w:r>
      <w:r>
        <w:rPr>
          <w:szCs w:val="20"/>
        </w:rPr>
        <w:t>не освобождает Арендатора</w:t>
      </w:r>
      <w:r w:rsidRPr="00454726">
        <w:rPr>
          <w:szCs w:val="20"/>
        </w:rPr>
        <w:t xml:space="preserve"> от ответственности по обеспечению необходимого уровня </w:t>
      </w:r>
      <w:r>
        <w:rPr>
          <w:szCs w:val="20"/>
        </w:rPr>
        <w:t xml:space="preserve">собственной </w:t>
      </w:r>
      <w:r w:rsidRPr="00454726">
        <w:rPr>
          <w:szCs w:val="20"/>
        </w:rPr>
        <w:t>безопасности</w:t>
      </w:r>
      <w:r>
        <w:rPr>
          <w:szCs w:val="20"/>
        </w:rPr>
        <w:t>,</w:t>
      </w:r>
      <w:r w:rsidRPr="00454726">
        <w:rPr>
          <w:szCs w:val="20"/>
        </w:rPr>
        <w:t xml:space="preserve"> и не должно толковаться ка</w:t>
      </w:r>
      <w:r>
        <w:rPr>
          <w:szCs w:val="20"/>
        </w:rPr>
        <w:t>к ограничивающее обязательства Арендатора</w:t>
      </w:r>
      <w:r w:rsidRPr="00454726">
        <w:rPr>
          <w:szCs w:val="20"/>
        </w:rPr>
        <w:t xml:space="preserve"> по поддержани</w:t>
      </w:r>
      <w:r>
        <w:rPr>
          <w:szCs w:val="20"/>
        </w:rPr>
        <w:t>ю</w:t>
      </w:r>
      <w:r w:rsidRPr="00454726">
        <w:rPr>
          <w:szCs w:val="20"/>
        </w:rPr>
        <w:t xml:space="preserve"> без</w:t>
      </w:r>
      <w:r>
        <w:rPr>
          <w:szCs w:val="20"/>
        </w:rPr>
        <w:t>опасной обстановки на объекте.</w:t>
      </w:r>
    </w:p>
    <w:p w:rsidR="00A306E4" w:rsidRDefault="00A306E4" w:rsidP="00A306E4">
      <w:pPr>
        <w:tabs>
          <w:tab w:val="num" w:pos="720"/>
        </w:tabs>
        <w:jc w:val="both"/>
      </w:pPr>
    </w:p>
    <w:p w:rsidR="00A306E4" w:rsidRDefault="00A306E4" w:rsidP="00A306E4">
      <w:pPr>
        <w:numPr>
          <w:ilvl w:val="2"/>
          <w:numId w:val="41"/>
        </w:numPr>
        <w:ind w:left="0" w:firstLine="0"/>
        <w:jc w:val="both"/>
      </w:pPr>
      <w:r>
        <w:t xml:space="preserve">Арендатор принимает условие о праве Арендодателя расторгать договор аренды в случае нарушения данных Требований </w:t>
      </w:r>
      <w:r w:rsidRPr="0011152D">
        <w:t xml:space="preserve">в области промышленной и пожарной безопасности,  охраны труда  и окружающей среды к организациям, арендующим имущество </w:t>
      </w:r>
      <w:r>
        <w:t>К</w:t>
      </w:r>
      <w:r w:rsidRPr="0011152D">
        <w:t>омпании</w:t>
      </w:r>
      <w:r>
        <w:t>.</w:t>
      </w:r>
    </w:p>
    <w:p w:rsidR="00A306E4" w:rsidRPr="00C069BB" w:rsidRDefault="00A306E4" w:rsidP="00A306E4"/>
    <w:p w:rsidR="00A306E4" w:rsidRPr="00C069BB" w:rsidRDefault="00A306E4" w:rsidP="00A306E4"/>
    <w:p w:rsidR="00A306E4" w:rsidRPr="001205F0" w:rsidRDefault="00A306E4" w:rsidP="00A306E4">
      <w:pPr>
        <w:pStyle w:val="21"/>
        <w:keepNext w:val="0"/>
        <w:tabs>
          <w:tab w:val="left" w:pos="720"/>
        </w:tabs>
        <w:spacing w:before="0" w:after="0"/>
        <w:jc w:val="both"/>
        <w:rPr>
          <w:i w:val="0"/>
          <w:caps/>
          <w:sz w:val="24"/>
        </w:rPr>
      </w:pPr>
      <w:bookmarkStart w:id="79" w:name="_Toc187829121"/>
      <w:r>
        <w:rPr>
          <w:i w:val="0"/>
          <w:caps/>
          <w:sz w:val="24"/>
        </w:rPr>
        <w:t>4.6</w:t>
      </w:r>
      <w:r w:rsidRPr="001205F0">
        <w:rPr>
          <w:i w:val="0"/>
          <w:caps/>
          <w:sz w:val="24"/>
        </w:rPr>
        <w:tab/>
        <w:t>ДОПОЛНИТЕЛЬНЫЕ ТРЕБОВАНИЯ. АЛКОГОЛЬ И НАРКОТИКИ.</w:t>
      </w:r>
      <w:bookmarkEnd w:id="79"/>
    </w:p>
    <w:p w:rsidR="00A306E4" w:rsidRPr="00C069BB" w:rsidRDefault="00A306E4" w:rsidP="00A306E4"/>
    <w:p w:rsidR="00A306E4" w:rsidRDefault="00A306E4" w:rsidP="00A306E4">
      <w:pPr>
        <w:jc w:val="both"/>
      </w:pPr>
      <w:r>
        <w:t>4.6.1.</w:t>
      </w:r>
      <w: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A306E4" w:rsidRDefault="00A306E4" w:rsidP="00A306E4">
      <w:pPr>
        <w:jc w:val="both"/>
      </w:pPr>
    </w:p>
    <w:p w:rsidR="00A306E4" w:rsidRDefault="00A306E4" w:rsidP="00A306E4">
      <w:pPr>
        <w:jc w:val="both"/>
      </w:pPr>
      <w:r>
        <w:t>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w:t>
      </w:r>
      <w:r w:rsidRPr="00F10145">
        <w:rPr>
          <w:sz w:val="20"/>
          <w:szCs w:val="20"/>
        </w:rPr>
        <w:t xml:space="preserve"> </w:t>
      </w:r>
      <w:r w:rsidRPr="00F10145">
        <w:t>(за исключением  веществ,  необходимых  для осуществления производствен</w:t>
      </w:r>
      <w:r>
        <w:t>ной деятельности на территории о</w:t>
      </w:r>
      <w:r w:rsidRPr="00F10145">
        <w:t>бъектов)</w:t>
      </w:r>
      <w:r>
        <w:t xml:space="preserve"> и употребления веществ, вызывающих алкогольное, наркотическое или токсическое опьянение. </w:t>
      </w:r>
    </w:p>
    <w:p w:rsidR="00A306E4" w:rsidRDefault="00A306E4" w:rsidP="00A306E4">
      <w:pPr>
        <w:jc w:val="both"/>
      </w:pPr>
    </w:p>
    <w:p w:rsidR="00A306E4" w:rsidRDefault="00A306E4" w:rsidP="00A306E4">
      <w:pPr>
        <w:jc w:val="both"/>
      </w:pPr>
      <w:r>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Стандарта, а </w:t>
      </w:r>
      <w:r>
        <w:lastRenderedPageBreak/>
        <w:t>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rsidR="00A306E4" w:rsidRDefault="00A306E4" w:rsidP="00A306E4">
      <w:pPr>
        <w:jc w:val="both"/>
      </w:pPr>
    </w:p>
    <w:p w:rsidR="00A306E4" w:rsidRDefault="00A306E4" w:rsidP="00A306E4">
      <w:pPr>
        <w:jc w:val="both"/>
      </w:pPr>
      <w:r>
        <w:t>4.6.2.</w:t>
      </w:r>
      <w:r>
        <w:tab/>
      </w:r>
      <w:proofErr w:type="gramStart"/>
      <w:r>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w:t>
      </w:r>
      <w:hyperlink w:anchor="_ПРИЛОЖЕНИЕ_1._ФОРМА" w:history="1">
        <w:r w:rsidRPr="006B09E3">
          <w:rPr>
            <w:rStyle w:val="af1"/>
          </w:rPr>
          <w:t>Приложение 1</w:t>
        </w:r>
      </w:hyperlink>
      <w:r>
        <w:t>), а также предложить работнику пройти медицинский осмотр или освидетельствование и дать письменные объяснения по данному факту.</w:t>
      </w:r>
      <w:proofErr w:type="gramEnd"/>
    </w:p>
    <w:p w:rsidR="00A306E4" w:rsidRDefault="00A306E4" w:rsidP="00A306E4">
      <w:pPr>
        <w:jc w:val="both"/>
      </w:pPr>
    </w:p>
    <w:p w:rsidR="00A306E4" w:rsidRDefault="00A306E4" w:rsidP="00A306E4">
      <w:pPr>
        <w:jc w:val="both"/>
      </w:pPr>
      <w: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A306E4" w:rsidRDefault="00A306E4" w:rsidP="00A306E4">
      <w:pPr>
        <w:jc w:val="both"/>
      </w:pPr>
    </w:p>
    <w:p w:rsidR="00A306E4" w:rsidRDefault="00A306E4" w:rsidP="00A306E4">
      <w:pPr>
        <w:jc w:val="both"/>
      </w:pPr>
      <w:r>
        <w:t>4.6.3.</w:t>
      </w:r>
      <w:r>
        <w:tab/>
      </w:r>
      <w:proofErr w:type="gramStart"/>
      <w:r>
        <w:t>В случае выявления Заказчиком факта нахождения на объектах Заказчика, в вахтовых поселках, городках и общежитиях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roofErr w:type="gramEnd"/>
    </w:p>
    <w:p w:rsidR="00A306E4" w:rsidRDefault="00A306E4" w:rsidP="00A306E4">
      <w:pPr>
        <w:jc w:val="both"/>
      </w:pPr>
    </w:p>
    <w:p w:rsidR="00A306E4" w:rsidRDefault="00A306E4" w:rsidP="00A306E4">
      <w:pPr>
        <w:jc w:val="both"/>
      </w:pPr>
      <w:r>
        <w:t>4.6.4.</w:t>
      </w:r>
      <w:r>
        <w:tab/>
        <w:t xml:space="preserve">Заказчик (в </w:t>
      </w:r>
      <w:proofErr w:type="spellStart"/>
      <w:r>
        <w:t>т.ч</w:t>
      </w:r>
      <w:proofErr w:type="spellEnd"/>
      <w:r>
        <w:t xml:space="preserve">.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w:t>
      </w:r>
      <w:proofErr w:type="spellStart"/>
      <w:r>
        <w:t>межсменного</w:t>
      </w:r>
      <w:proofErr w:type="spellEnd"/>
      <w:r>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t>межсменного</w:t>
      </w:r>
      <w:proofErr w:type="spellEnd"/>
      <w:r>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A306E4" w:rsidRPr="00C069BB" w:rsidRDefault="00A306E4" w:rsidP="00A306E4"/>
    <w:p w:rsidR="00A306E4" w:rsidRPr="00C069BB" w:rsidRDefault="00A306E4" w:rsidP="00A306E4"/>
    <w:p w:rsidR="00A306E4" w:rsidRPr="00C069BB" w:rsidRDefault="00A306E4" w:rsidP="00A306E4">
      <w:pPr>
        <w:pStyle w:val="21"/>
        <w:keepNext w:val="0"/>
        <w:tabs>
          <w:tab w:val="left" w:pos="540"/>
        </w:tabs>
        <w:spacing w:before="0" w:after="0"/>
        <w:jc w:val="both"/>
        <w:rPr>
          <w:i w:val="0"/>
          <w:caps/>
          <w:sz w:val="24"/>
        </w:rPr>
      </w:pPr>
      <w:bookmarkStart w:id="80" w:name="_Toc187829122"/>
      <w:r w:rsidRPr="00C069BB">
        <w:rPr>
          <w:i w:val="0"/>
          <w:caps/>
          <w:sz w:val="24"/>
        </w:rPr>
        <w:t>4.</w:t>
      </w:r>
      <w:r>
        <w:rPr>
          <w:i w:val="0"/>
          <w:caps/>
          <w:sz w:val="24"/>
        </w:rPr>
        <w:t>7</w:t>
      </w:r>
      <w:r w:rsidRPr="00C069BB">
        <w:rPr>
          <w:i w:val="0"/>
          <w:caps/>
          <w:sz w:val="24"/>
        </w:rPr>
        <w:tab/>
        <w:t>ТРЕБОВАНИЯ К ОТЧЕТНОСТИ</w:t>
      </w:r>
      <w:bookmarkEnd w:id="80"/>
    </w:p>
    <w:p w:rsidR="00A306E4" w:rsidRPr="00C069BB" w:rsidRDefault="00A306E4" w:rsidP="00A306E4"/>
    <w:p w:rsidR="00A306E4" w:rsidRDefault="00A306E4" w:rsidP="00A306E4">
      <w:pPr>
        <w:jc w:val="both"/>
      </w:pPr>
      <w:r>
        <w:t>4.7.1.</w:t>
      </w:r>
      <w: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t>ов</w:t>
      </w:r>
      <w:proofErr w:type="spellEnd"/>
      <w:r>
        <w:t xml:space="preserve">)) в области ПБОТОС за предыдущий отчетный период. Если иное не согласовано сторонами, в такой отчет включаются следующее: </w:t>
      </w:r>
    </w:p>
    <w:p w:rsidR="00A306E4" w:rsidRDefault="00A306E4" w:rsidP="00A306E4">
      <w:pPr>
        <w:numPr>
          <w:ilvl w:val="0"/>
          <w:numId w:val="33"/>
        </w:numPr>
        <w:tabs>
          <w:tab w:val="clear" w:pos="850"/>
          <w:tab w:val="num" w:pos="1080"/>
        </w:tabs>
        <w:spacing w:before="120"/>
        <w:ind w:left="1080" w:hanging="360"/>
        <w:jc w:val="both"/>
      </w:pPr>
      <w:r>
        <w:t xml:space="preserve">все случаи производственного травматизма; </w:t>
      </w:r>
    </w:p>
    <w:p w:rsidR="00A306E4" w:rsidRDefault="00A306E4" w:rsidP="00A306E4">
      <w:pPr>
        <w:numPr>
          <w:ilvl w:val="0"/>
          <w:numId w:val="33"/>
        </w:numPr>
        <w:tabs>
          <w:tab w:val="clear" w:pos="850"/>
          <w:tab w:val="num" w:pos="1080"/>
        </w:tabs>
        <w:spacing w:before="120"/>
        <w:ind w:left="1080" w:hanging="360"/>
        <w:jc w:val="both"/>
      </w:pPr>
      <w:r>
        <w:t xml:space="preserve">все инциденты, аварии, разливы, сверхнормативные выбросы, пожары, возгорания; </w:t>
      </w:r>
    </w:p>
    <w:p w:rsidR="00A306E4" w:rsidRDefault="00A306E4" w:rsidP="00A306E4">
      <w:pPr>
        <w:numPr>
          <w:ilvl w:val="0"/>
          <w:numId w:val="33"/>
        </w:numPr>
        <w:tabs>
          <w:tab w:val="clear" w:pos="850"/>
          <w:tab w:val="num" w:pos="1080"/>
        </w:tabs>
        <w:spacing w:before="120"/>
        <w:ind w:left="1080" w:hanging="360"/>
        <w:jc w:val="both"/>
      </w:pPr>
      <w:r>
        <w:t>все дорожно-транспортные происшествия, относящиеся к тому периоду времени, когда Подрядчик выполнял работы для Компании;</w:t>
      </w:r>
    </w:p>
    <w:p w:rsidR="00A306E4" w:rsidRDefault="00A306E4" w:rsidP="00A306E4">
      <w:pPr>
        <w:numPr>
          <w:ilvl w:val="0"/>
          <w:numId w:val="33"/>
        </w:numPr>
        <w:tabs>
          <w:tab w:val="clear" w:pos="850"/>
          <w:tab w:val="num" w:pos="1080"/>
        </w:tabs>
        <w:spacing w:before="120"/>
        <w:ind w:left="1080" w:hanging="360"/>
        <w:jc w:val="both"/>
      </w:pPr>
      <w:r>
        <w:lastRenderedPageBreak/>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A306E4" w:rsidRDefault="00A306E4" w:rsidP="00A306E4">
      <w:pPr>
        <w:numPr>
          <w:ilvl w:val="0"/>
          <w:numId w:val="33"/>
        </w:numPr>
        <w:tabs>
          <w:tab w:val="clear" w:pos="850"/>
          <w:tab w:val="num" w:pos="1080"/>
        </w:tabs>
        <w:spacing w:before="120"/>
        <w:ind w:left="1080" w:hanging="360"/>
        <w:jc w:val="both"/>
      </w:pPr>
      <w:r>
        <w:t xml:space="preserve">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w:t>
      </w:r>
      <w:proofErr w:type="gramStart"/>
      <w:r>
        <w:t>мероприятиях</w:t>
      </w:r>
      <w:proofErr w:type="gramEnd"/>
      <w:r>
        <w:t xml:space="preserve"> разработанных по итогам расследования происшествий.</w:t>
      </w:r>
    </w:p>
    <w:p w:rsidR="00A306E4" w:rsidRDefault="00A306E4" w:rsidP="00A306E4">
      <w:pPr>
        <w:jc w:val="both"/>
      </w:pPr>
    </w:p>
    <w:p w:rsidR="00A306E4" w:rsidRPr="00C069BB" w:rsidRDefault="00A306E4" w:rsidP="00A306E4">
      <w:pPr>
        <w:jc w:val="both"/>
        <w:sectPr w:rsidR="00A306E4" w:rsidRPr="00C069BB" w:rsidSect="00F41718">
          <w:headerReference w:type="even" r:id="rId24"/>
          <w:headerReference w:type="default" r:id="rId25"/>
          <w:headerReference w:type="first" r:id="rId26"/>
          <w:footnotePr>
            <w:numFmt w:val="chicago"/>
          </w:footnotePr>
          <w:endnotePr>
            <w:numFmt w:val="decimal"/>
          </w:endnotePr>
          <w:pgSz w:w="11906" w:h="16838" w:code="9"/>
          <w:pgMar w:top="1134" w:right="567" w:bottom="1134" w:left="1701" w:header="709" w:footer="709" w:gutter="0"/>
          <w:cols w:space="708"/>
          <w:docGrid w:linePitch="360"/>
        </w:sectPr>
      </w:pPr>
      <w:r>
        <w:t>Подрядчик принимает условие о праве Заказчика расторгать договор в случае нарушения данных Т</w:t>
      </w:r>
      <w:r w:rsidRPr="0011152D">
        <w:t xml:space="preserve">ребования в области промышленной и пожарной безопасности,  охраны труда  и окружающей среды к организациям, привлекаемым к работам и оказанию услуг </w:t>
      </w:r>
      <w:r>
        <w:t>на объектах К</w:t>
      </w:r>
      <w:r w:rsidRPr="0011152D">
        <w:t>омпании</w:t>
      </w:r>
      <w:r>
        <w:t>.</w:t>
      </w:r>
    </w:p>
    <w:p w:rsidR="00A306E4" w:rsidRPr="00C069BB" w:rsidRDefault="00A306E4" w:rsidP="00A306E4">
      <w:pPr>
        <w:pStyle w:val="11"/>
        <w:keepNext w:val="0"/>
        <w:shd w:val="clear" w:color="auto" w:fill="auto"/>
        <w:tabs>
          <w:tab w:val="left" w:pos="540"/>
        </w:tabs>
        <w:spacing w:before="0" w:after="0"/>
        <w:ind w:left="0"/>
        <w:jc w:val="both"/>
        <w:rPr>
          <w:rFonts w:ascii="Arial" w:hAnsi="Arial" w:cs="Arial"/>
          <w:iCs/>
          <w:caps/>
          <w:color w:val="AF931D"/>
          <w:sz w:val="32"/>
        </w:rPr>
      </w:pPr>
      <w:bookmarkStart w:id="81" w:name="_Toc187829123"/>
      <w:r w:rsidRPr="00C069BB">
        <w:rPr>
          <w:rFonts w:ascii="Arial" w:hAnsi="Arial" w:cs="Arial"/>
          <w:caps/>
          <w:color w:val="AF931D"/>
          <w:sz w:val="32"/>
        </w:rPr>
        <w:lastRenderedPageBreak/>
        <w:t>5</w:t>
      </w:r>
      <w:r w:rsidRPr="00C069BB">
        <w:rPr>
          <w:rFonts w:ascii="Arial" w:hAnsi="Arial" w:cs="Arial"/>
          <w:caps/>
          <w:color w:val="AF931D"/>
          <w:sz w:val="32"/>
        </w:rPr>
        <w:tab/>
        <w:t>Порядок ДЕЙСТВИЙ ПРИ ЗАКЛЮЧЕНИИ ДОГОВОРОВ</w:t>
      </w:r>
      <w:bookmarkEnd w:id="81"/>
    </w:p>
    <w:p w:rsidR="00A306E4" w:rsidRDefault="00A306E4" w:rsidP="00A306E4">
      <w:pPr>
        <w:jc w:val="both"/>
        <w:rPr>
          <w:iCs/>
        </w:rPr>
      </w:pPr>
    </w:p>
    <w:p w:rsidR="00A306E4" w:rsidRDefault="00A306E4" w:rsidP="00A306E4">
      <w:pPr>
        <w:jc w:val="both"/>
      </w:pPr>
      <w:proofErr w:type="gramStart"/>
      <w:r>
        <w:rPr>
          <w:iCs/>
        </w:rPr>
        <w:t>В целях доведения до Подрядчиков требований, предъявляемых данным Стандартом, и достижения взаимного с Заказчиком согласия об их исполнении, структурные подразделения</w:t>
      </w:r>
      <w:r w:rsidRPr="00CF5608">
        <w:t xml:space="preserve"> ОАО «НК «Роснефть» и ДО при оформлении дого</w:t>
      </w:r>
      <w:r>
        <w:t xml:space="preserve">воров </w:t>
      </w:r>
      <w:r>
        <w:rPr>
          <w:iCs/>
        </w:rPr>
        <w:t xml:space="preserve"> включают в их состав текст условия и приложение к договору  </w:t>
      </w:r>
      <w:r w:rsidRPr="00C428E6">
        <w:rPr>
          <w:iCs/>
        </w:rPr>
        <w:t>«</w:t>
      </w:r>
      <w:r>
        <w:rPr>
          <w:iCs/>
        </w:rPr>
        <w:t>Т</w:t>
      </w:r>
      <w:r>
        <w:t>ребования</w:t>
      </w:r>
      <w:r w:rsidRPr="00C428E6">
        <w:t xml:space="preserve"> в области промышленной и пожарной безопасности,  охраны труда  и окружающей среды к организациям, привлекаемым к работ</w:t>
      </w:r>
      <w:r>
        <w:t>ам и оказанию услуг на объектах</w:t>
      </w:r>
      <w:proofErr w:type="gramEnd"/>
      <w:r>
        <w:t xml:space="preserve"> Компании</w:t>
      </w:r>
      <w:r w:rsidRPr="00C428E6">
        <w:t>»</w:t>
      </w:r>
      <w:r w:rsidRPr="00B378FD">
        <w:rPr>
          <w:iCs/>
        </w:rPr>
        <w:t xml:space="preserve"> (</w:t>
      </w:r>
      <w:hyperlink w:anchor="_ПРИЛОЖЕНИЕ_2._СОДЕРЖАНИЕ" w:history="1">
        <w:r w:rsidRPr="006B09E3">
          <w:rPr>
            <w:rStyle w:val="af1"/>
            <w:iCs/>
          </w:rPr>
          <w:t>Приложение 2</w:t>
        </w:r>
      </w:hyperlink>
      <w:r w:rsidRPr="00B378FD">
        <w:rPr>
          <w:iCs/>
        </w:rPr>
        <w:t>)</w:t>
      </w:r>
      <w:r w:rsidRPr="00B378FD">
        <w:t>.</w:t>
      </w:r>
    </w:p>
    <w:p w:rsidR="00A306E4" w:rsidRDefault="00A306E4" w:rsidP="00A306E4">
      <w:pPr>
        <w:jc w:val="both"/>
        <w:rPr>
          <w:iCs/>
        </w:rPr>
      </w:pPr>
    </w:p>
    <w:p w:rsidR="00A306E4" w:rsidRPr="00B378FD" w:rsidRDefault="00A306E4" w:rsidP="00A306E4">
      <w:pPr>
        <w:jc w:val="both"/>
        <w:rPr>
          <w:iCs/>
        </w:rPr>
      </w:pPr>
      <w:proofErr w:type="gramStart"/>
      <w:r>
        <w:rPr>
          <w:iCs/>
        </w:rPr>
        <w:t>В целях доведения до Арендаторов требований, предъявляемых данным Стандартом, и достижения взаимного с Арендодателем согласия об их исполнении, структурные подразделения</w:t>
      </w:r>
      <w:r>
        <w:t xml:space="preserve"> </w:t>
      </w:r>
      <w:r w:rsidRPr="00CF5608">
        <w:t>ОАО «НК «Роснефть» и ДО при оформлении дого</w:t>
      </w:r>
      <w:r>
        <w:t xml:space="preserve">воров </w:t>
      </w:r>
      <w:r>
        <w:rPr>
          <w:iCs/>
        </w:rPr>
        <w:t xml:space="preserve"> включают в их состав текст условия и приложение к договору  </w:t>
      </w:r>
      <w:r w:rsidRPr="00C428E6">
        <w:rPr>
          <w:iCs/>
        </w:rPr>
        <w:t>«</w:t>
      </w:r>
      <w:r>
        <w:rPr>
          <w:iCs/>
        </w:rPr>
        <w:t>Т</w:t>
      </w:r>
      <w:r>
        <w:t>ребования</w:t>
      </w:r>
      <w:r w:rsidRPr="00C428E6">
        <w:t xml:space="preserve"> в области промышленной и пожарной безопасности,  охраны труда  и окружающей среды к орг</w:t>
      </w:r>
      <w:r>
        <w:t>анизациям, арендующим имущество Компании</w:t>
      </w:r>
      <w:r w:rsidRPr="00B378FD">
        <w:t>»</w:t>
      </w:r>
      <w:r w:rsidRPr="00B378FD">
        <w:rPr>
          <w:iCs/>
        </w:rPr>
        <w:t xml:space="preserve"> (</w:t>
      </w:r>
      <w:hyperlink w:anchor="_ПРИЛОЖЕНИЕ_2._СОДЕРЖАНИЕ" w:history="1">
        <w:r w:rsidRPr="006B09E3">
          <w:rPr>
            <w:rStyle w:val="af1"/>
            <w:iCs/>
          </w:rPr>
          <w:t>Приложение 2</w:t>
        </w:r>
      </w:hyperlink>
      <w:r w:rsidRPr="00B378FD">
        <w:rPr>
          <w:iCs/>
        </w:rPr>
        <w:t>)</w:t>
      </w:r>
      <w:r w:rsidRPr="00B378FD">
        <w:t>.</w:t>
      </w:r>
      <w:proofErr w:type="gramEnd"/>
    </w:p>
    <w:p w:rsidR="00A306E4" w:rsidRDefault="00A306E4" w:rsidP="00A306E4">
      <w:pPr>
        <w:pStyle w:val="11"/>
        <w:shd w:val="clear" w:color="auto" w:fill="auto"/>
        <w:spacing w:before="0" w:after="0"/>
        <w:ind w:left="0"/>
        <w:jc w:val="both"/>
        <w:rPr>
          <w:rFonts w:ascii="Arial" w:hAnsi="Arial" w:cs="Arial"/>
          <w:bCs w:val="0"/>
          <w:caps/>
          <w:color w:val="AF931D"/>
          <w:sz w:val="32"/>
          <w:szCs w:val="32"/>
        </w:rPr>
        <w:sectPr w:rsidR="00A306E4" w:rsidSect="00F41718">
          <w:headerReference w:type="even" r:id="rId27"/>
          <w:headerReference w:type="default" r:id="rId28"/>
          <w:headerReference w:type="first" r:id="rId29"/>
          <w:footnotePr>
            <w:numFmt w:val="chicago"/>
          </w:footnotePr>
          <w:endnotePr>
            <w:numFmt w:val="decimal"/>
          </w:endnotePr>
          <w:pgSz w:w="11906" w:h="16838" w:code="9"/>
          <w:pgMar w:top="1134" w:right="567" w:bottom="1134" w:left="1701" w:header="709" w:footer="709" w:gutter="0"/>
          <w:cols w:space="708"/>
          <w:docGrid w:linePitch="360"/>
        </w:sectPr>
      </w:pPr>
      <w:bookmarkStart w:id="82" w:name="_Toc172097329"/>
    </w:p>
    <w:p w:rsidR="00A306E4" w:rsidRPr="00FF712B" w:rsidRDefault="00A306E4" w:rsidP="00A306E4">
      <w:pPr>
        <w:pStyle w:val="11"/>
        <w:keepNext w:val="0"/>
        <w:shd w:val="clear" w:color="auto" w:fill="auto"/>
        <w:tabs>
          <w:tab w:val="left" w:pos="360"/>
        </w:tabs>
        <w:spacing w:before="0" w:after="0"/>
        <w:ind w:left="0"/>
        <w:jc w:val="both"/>
        <w:rPr>
          <w:rFonts w:ascii="Arial" w:hAnsi="Arial" w:cs="Arial"/>
          <w:bCs w:val="0"/>
          <w:caps/>
          <w:color w:val="AF931D"/>
          <w:sz w:val="32"/>
          <w:szCs w:val="32"/>
        </w:rPr>
      </w:pPr>
      <w:bookmarkStart w:id="83" w:name="_6_ссылки"/>
      <w:bookmarkStart w:id="84" w:name="_Toc187829124"/>
      <w:bookmarkEnd w:id="83"/>
      <w:r w:rsidRPr="00FF712B">
        <w:rPr>
          <w:rFonts w:ascii="Arial" w:hAnsi="Arial" w:cs="Arial"/>
          <w:bCs w:val="0"/>
          <w:caps/>
          <w:color w:val="AF931D"/>
          <w:sz w:val="32"/>
          <w:szCs w:val="32"/>
        </w:rPr>
        <w:lastRenderedPageBreak/>
        <w:t>6</w:t>
      </w:r>
      <w:r w:rsidRPr="00FF712B">
        <w:rPr>
          <w:rFonts w:ascii="Arial" w:hAnsi="Arial" w:cs="Arial"/>
          <w:bCs w:val="0"/>
          <w:caps/>
          <w:color w:val="AF931D"/>
          <w:sz w:val="32"/>
          <w:szCs w:val="32"/>
        </w:rPr>
        <w:tab/>
        <w:t>ссылки</w:t>
      </w:r>
      <w:bookmarkEnd w:id="84"/>
    </w:p>
    <w:p w:rsidR="00A306E4" w:rsidRDefault="00A306E4" w:rsidP="00A306E4"/>
    <w:p w:rsidR="00A306E4" w:rsidRDefault="00A306E4" w:rsidP="00A306E4">
      <w:pPr>
        <w:jc w:val="both"/>
      </w:pPr>
      <w:r>
        <w:t>В настоящем Стандарте Компании использованы ссылки на следующие законодательные и локальные нормативные документы:</w:t>
      </w:r>
    </w:p>
    <w:p w:rsidR="00A306E4" w:rsidRDefault="00A306E4" w:rsidP="00A306E4"/>
    <w:p w:rsidR="00A306E4" w:rsidRDefault="00A306E4" w:rsidP="00A306E4">
      <w:pPr>
        <w:numPr>
          <w:ilvl w:val="0"/>
          <w:numId w:val="21"/>
        </w:numPr>
        <w:tabs>
          <w:tab w:val="clear" w:pos="720"/>
          <w:tab w:val="num" w:pos="180"/>
        </w:tabs>
        <w:ind w:left="180" w:hanging="180"/>
        <w:jc w:val="both"/>
        <w:rPr>
          <w:bCs/>
        </w:rPr>
      </w:pPr>
      <w:r>
        <w:rPr>
          <w:bCs/>
        </w:rPr>
        <w:t>Федеральный закон от 20.06.1997 г. №116-ФЗ «О промышленной безопасности опасных производственных объектов».</w:t>
      </w:r>
    </w:p>
    <w:p w:rsidR="00A306E4" w:rsidRDefault="00A306E4" w:rsidP="00A306E4">
      <w:pPr>
        <w:jc w:val="both"/>
        <w:rPr>
          <w:bCs/>
        </w:rPr>
      </w:pPr>
    </w:p>
    <w:p w:rsidR="00A306E4" w:rsidRPr="00C14978" w:rsidRDefault="00A306E4" w:rsidP="00A306E4">
      <w:pPr>
        <w:numPr>
          <w:ilvl w:val="0"/>
          <w:numId w:val="21"/>
        </w:numPr>
        <w:tabs>
          <w:tab w:val="clear" w:pos="720"/>
          <w:tab w:val="num" w:pos="180"/>
        </w:tabs>
        <w:ind w:left="180" w:hanging="180"/>
        <w:jc w:val="both"/>
        <w:rPr>
          <w:bCs/>
        </w:rPr>
      </w:pPr>
      <w:r w:rsidRPr="00A92F20">
        <w:t xml:space="preserve">Трудовой кодекс Российской Федерации от 30 декабря </w:t>
      </w:r>
      <w:smartTag w:uri="urn:schemas-microsoft-com:office:smarttags" w:element="metricconverter">
        <w:smartTagPr>
          <w:attr w:name="ProductID" w:val="2001 г"/>
        </w:smartTagPr>
        <w:r w:rsidRPr="00A92F20">
          <w:t>2001 г</w:t>
        </w:r>
      </w:smartTag>
      <w:r w:rsidRPr="00A92F20">
        <w:t>. N 197-ФЗ</w:t>
      </w:r>
      <w:r>
        <w:t>.</w:t>
      </w:r>
    </w:p>
    <w:p w:rsidR="00A306E4" w:rsidRDefault="00A306E4" w:rsidP="00A306E4">
      <w:pPr>
        <w:jc w:val="both"/>
        <w:rPr>
          <w:bCs/>
        </w:rPr>
      </w:pPr>
    </w:p>
    <w:p w:rsidR="00A306E4" w:rsidRPr="001205F0" w:rsidRDefault="00A306E4" w:rsidP="00A306E4">
      <w:pPr>
        <w:numPr>
          <w:ilvl w:val="0"/>
          <w:numId w:val="21"/>
        </w:numPr>
        <w:tabs>
          <w:tab w:val="clear" w:pos="720"/>
          <w:tab w:val="num" w:pos="180"/>
        </w:tabs>
        <w:ind w:left="180" w:hanging="180"/>
        <w:jc w:val="both"/>
        <w:rPr>
          <w:bCs/>
        </w:rPr>
      </w:pPr>
      <w:r w:rsidRPr="001205F0">
        <w:rPr>
          <w:spacing w:val="-1"/>
        </w:rPr>
        <w:t>Федеральный закон от 10.01.</w:t>
      </w:r>
      <w:r>
        <w:rPr>
          <w:spacing w:val="-1"/>
        </w:rPr>
        <w:t>20</w:t>
      </w:r>
      <w:r w:rsidRPr="001205F0">
        <w:rPr>
          <w:spacing w:val="-1"/>
        </w:rPr>
        <w:t>02г. №7 «Об охране окружающей среды»;</w:t>
      </w:r>
    </w:p>
    <w:p w:rsidR="00A306E4" w:rsidRDefault="00A306E4" w:rsidP="00A306E4">
      <w:pPr>
        <w:jc w:val="both"/>
        <w:rPr>
          <w:bCs/>
        </w:rPr>
      </w:pPr>
    </w:p>
    <w:p w:rsidR="00A306E4" w:rsidRDefault="00A306E4" w:rsidP="00A306E4">
      <w:pPr>
        <w:numPr>
          <w:ilvl w:val="0"/>
          <w:numId w:val="21"/>
        </w:numPr>
        <w:tabs>
          <w:tab w:val="clear" w:pos="720"/>
          <w:tab w:val="num" w:pos="180"/>
        </w:tabs>
        <w:ind w:left="180" w:hanging="180"/>
        <w:jc w:val="both"/>
        <w:rPr>
          <w:bCs/>
        </w:rPr>
      </w:pPr>
      <w:r>
        <w:rPr>
          <w:bCs/>
        </w:rPr>
        <w:t>Федеральный закон от 21.12.1994 г. № 69-ФЗ «О пожарной безопасности».</w:t>
      </w:r>
    </w:p>
    <w:p w:rsidR="00A306E4" w:rsidRDefault="00A306E4" w:rsidP="00A306E4">
      <w:pPr>
        <w:jc w:val="both"/>
        <w:rPr>
          <w:bCs/>
        </w:rPr>
      </w:pPr>
    </w:p>
    <w:p w:rsidR="00A306E4" w:rsidRDefault="00A306E4" w:rsidP="00A306E4">
      <w:pPr>
        <w:numPr>
          <w:ilvl w:val="0"/>
          <w:numId w:val="21"/>
        </w:numPr>
        <w:tabs>
          <w:tab w:val="clear" w:pos="720"/>
          <w:tab w:val="num" w:pos="180"/>
        </w:tabs>
        <w:ind w:left="180" w:hanging="180"/>
        <w:jc w:val="both"/>
        <w:rPr>
          <w:bCs/>
        </w:rPr>
      </w:pPr>
      <w: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r w:rsidRPr="00C14AF6">
        <w:t xml:space="preserve"> </w:t>
      </w:r>
      <w:r>
        <w:t>(РД 09-250-98 (с изм. № 1 (РДИ 09-501(250)-02)</w:t>
      </w:r>
    </w:p>
    <w:p w:rsidR="00A306E4" w:rsidRDefault="00A306E4" w:rsidP="00A306E4">
      <w:pPr>
        <w:jc w:val="both"/>
        <w:rPr>
          <w:bCs/>
        </w:rPr>
      </w:pPr>
    </w:p>
    <w:p w:rsidR="00A306E4" w:rsidRDefault="00A306E4" w:rsidP="00A306E4">
      <w:pPr>
        <w:numPr>
          <w:ilvl w:val="0"/>
          <w:numId w:val="21"/>
        </w:numPr>
        <w:tabs>
          <w:tab w:val="clear" w:pos="720"/>
          <w:tab w:val="num" w:pos="180"/>
        </w:tabs>
        <w:ind w:left="180" w:hanging="180"/>
        <w:jc w:val="both"/>
        <w:rPr>
          <w:bCs/>
        </w:rPr>
      </w:pPr>
      <w:r>
        <w:rPr>
          <w:bCs/>
        </w:rPr>
        <w:t>«Положение об особенностях расследования несчастных случаев на производстве в отдельных отраслях и организациях», утвержденное Постановлением Министерства труда и социального развития РФ № 73 от 24.10.2002 г.</w:t>
      </w:r>
    </w:p>
    <w:p w:rsidR="00A306E4" w:rsidRPr="00E94BFC" w:rsidRDefault="00A306E4" w:rsidP="00A306E4">
      <w:pPr>
        <w:pStyle w:val="aa"/>
        <w:tabs>
          <w:tab w:val="left" w:pos="7632"/>
        </w:tabs>
        <w:spacing w:after="0"/>
        <w:ind w:left="0"/>
      </w:pPr>
    </w:p>
    <w:p w:rsidR="00A306E4" w:rsidRPr="00176210" w:rsidRDefault="00A306E4" w:rsidP="00A306E4">
      <w:pPr>
        <w:pStyle w:val="aa"/>
        <w:numPr>
          <w:ilvl w:val="0"/>
          <w:numId w:val="21"/>
        </w:numPr>
        <w:tabs>
          <w:tab w:val="clear" w:pos="720"/>
          <w:tab w:val="num" w:pos="180"/>
          <w:tab w:val="left" w:pos="7632"/>
        </w:tabs>
        <w:spacing w:after="0"/>
        <w:ind w:left="180" w:hanging="180"/>
      </w:pPr>
      <w:r>
        <w:t>Административный регламент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r w:rsidRPr="00A92F20">
        <w:rPr>
          <w:szCs w:val="24"/>
        </w:rPr>
        <w:t xml:space="preserve"> </w:t>
      </w:r>
      <w:r w:rsidRPr="007D1375">
        <w:rPr>
          <w:szCs w:val="24"/>
        </w:rPr>
        <w:t>у</w:t>
      </w:r>
      <w:r w:rsidRPr="00A92F20">
        <w:rPr>
          <w:szCs w:val="24"/>
        </w:rPr>
        <w:t>тв</w:t>
      </w:r>
      <w:r>
        <w:rPr>
          <w:szCs w:val="24"/>
        </w:rPr>
        <w:t>ерждённый</w:t>
      </w:r>
      <w:r w:rsidRPr="00A92F20">
        <w:rPr>
          <w:szCs w:val="24"/>
        </w:rPr>
        <w:t xml:space="preserve"> </w:t>
      </w:r>
      <w:hyperlink w:anchor="sub_0" w:history="1">
        <w:r>
          <w:rPr>
            <w:szCs w:val="24"/>
          </w:rPr>
          <w:t>П</w:t>
        </w:r>
        <w:r w:rsidRPr="00A92F20">
          <w:rPr>
            <w:rStyle w:val="aff2"/>
            <w:szCs w:val="24"/>
          </w:rPr>
          <w:t>риказом</w:t>
        </w:r>
      </w:hyperlink>
      <w:r w:rsidRPr="00A92F20">
        <w:rPr>
          <w:szCs w:val="24"/>
        </w:rPr>
        <w:t xml:space="preserve"> Федеральной службы по экологическому, технологическому и атомному надзору от </w:t>
      </w:r>
      <w:r>
        <w:rPr>
          <w:szCs w:val="24"/>
        </w:rPr>
        <w:t>04.09.2007 г. № 606</w:t>
      </w:r>
      <w:r w:rsidRPr="00A92F20">
        <w:rPr>
          <w:szCs w:val="24"/>
        </w:rPr>
        <w:t>)</w:t>
      </w:r>
      <w:r>
        <w:rPr>
          <w:szCs w:val="24"/>
        </w:rPr>
        <w:t>.</w:t>
      </w:r>
    </w:p>
    <w:p w:rsidR="00A306E4" w:rsidRPr="00E94BFC" w:rsidRDefault="00A306E4" w:rsidP="00A306E4">
      <w:pPr>
        <w:pStyle w:val="aa"/>
        <w:tabs>
          <w:tab w:val="left" w:pos="7632"/>
        </w:tabs>
        <w:spacing w:after="0"/>
        <w:ind w:left="0"/>
      </w:pPr>
    </w:p>
    <w:p w:rsidR="00A306E4" w:rsidRPr="00D34F13" w:rsidRDefault="00A306E4" w:rsidP="00A306E4">
      <w:pPr>
        <w:pStyle w:val="aa"/>
        <w:numPr>
          <w:ilvl w:val="0"/>
          <w:numId w:val="21"/>
        </w:numPr>
        <w:tabs>
          <w:tab w:val="clear" w:pos="720"/>
          <w:tab w:val="num" w:pos="180"/>
          <w:tab w:val="left" w:pos="7632"/>
        </w:tabs>
        <w:spacing w:after="0"/>
        <w:ind w:left="180" w:hanging="180"/>
        <w:rPr>
          <w:szCs w:val="24"/>
        </w:rPr>
      </w:pPr>
      <w:r>
        <w:rPr>
          <w:color w:val="000000"/>
          <w:szCs w:val="24"/>
        </w:rPr>
        <w:t>П</w:t>
      </w:r>
      <w:r w:rsidRPr="00E94BFC">
        <w:rPr>
          <w:color w:val="000000"/>
          <w:szCs w:val="24"/>
        </w:rPr>
        <w:t>равила</w:t>
      </w:r>
      <w:r w:rsidRPr="00E94BFC">
        <w:rPr>
          <w:bCs/>
          <w:color w:val="000000"/>
          <w:szCs w:val="24"/>
        </w:rPr>
        <w:t xml:space="preserve"> </w:t>
      </w:r>
      <w:r w:rsidRPr="00E94BFC">
        <w:rPr>
          <w:color w:val="000000"/>
          <w:szCs w:val="24"/>
        </w:rPr>
        <w:t>организации и осуществления производственного контроля</w:t>
      </w:r>
      <w:r w:rsidRPr="00E94BFC">
        <w:rPr>
          <w:bCs/>
          <w:color w:val="000000"/>
          <w:szCs w:val="24"/>
        </w:rPr>
        <w:t xml:space="preserve"> </w:t>
      </w:r>
      <w:r w:rsidRPr="00E94BFC">
        <w:rPr>
          <w:color w:val="000000"/>
          <w:szCs w:val="24"/>
        </w:rPr>
        <w:t>за соблюдением требований промышленной безопасности</w:t>
      </w:r>
      <w:r w:rsidRPr="00E94BFC">
        <w:rPr>
          <w:bCs/>
          <w:color w:val="000000"/>
          <w:szCs w:val="24"/>
        </w:rPr>
        <w:t xml:space="preserve"> </w:t>
      </w:r>
      <w:r w:rsidRPr="00E94BFC">
        <w:rPr>
          <w:color w:val="000000"/>
          <w:szCs w:val="24"/>
        </w:rPr>
        <w:t>на опасном производственном объекте</w:t>
      </w:r>
      <w:r>
        <w:rPr>
          <w:bCs/>
          <w:color w:val="000000"/>
          <w:szCs w:val="24"/>
        </w:rPr>
        <w:t xml:space="preserve"> (в ред. постановления Правительства РФ от 01.02.2005 №</w:t>
      </w:r>
      <w:r w:rsidRPr="00E94BFC">
        <w:rPr>
          <w:bCs/>
          <w:color w:val="000000"/>
          <w:szCs w:val="24"/>
        </w:rPr>
        <w:t>49)</w:t>
      </w:r>
      <w:r>
        <w:rPr>
          <w:bCs/>
          <w:color w:val="000000"/>
          <w:szCs w:val="24"/>
        </w:rPr>
        <w:t>, у</w:t>
      </w:r>
      <w:r>
        <w:t xml:space="preserve">твержденные Постановлением Правительства Российской Федерации от 10 марта </w:t>
      </w:r>
      <w:smartTag w:uri="urn:schemas-microsoft-com:office:smarttags" w:element="metricconverter">
        <w:smartTagPr>
          <w:attr w:name="ProductID" w:val="1999 г"/>
        </w:smartTagPr>
        <w:r>
          <w:t>1999 г</w:t>
        </w:r>
      </w:smartTag>
      <w:r>
        <w:t>.№263.</w:t>
      </w:r>
    </w:p>
    <w:p w:rsidR="00A306E4" w:rsidRDefault="00A306E4" w:rsidP="00A306E4">
      <w:pPr>
        <w:pStyle w:val="aa"/>
        <w:tabs>
          <w:tab w:val="left" w:pos="7632"/>
        </w:tabs>
        <w:spacing w:after="0"/>
        <w:ind w:left="0"/>
        <w:rPr>
          <w:szCs w:val="24"/>
        </w:rPr>
      </w:pPr>
    </w:p>
    <w:p w:rsidR="00A306E4" w:rsidRDefault="00A306E4" w:rsidP="00A306E4">
      <w:pPr>
        <w:numPr>
          <w:ilvl w:val="0"/>
          <w:numId w:val="21"/>
        </w:numPr>
        <w:tabs>
          <w:tab w:val="clear" w:pos="720"/>
          <w:tab w:val="num" w:pos="180"/>
        </w:tabs>
        <w:ind w:left="181" w:hanging="181"/>
        <w:jc w:val="both"/>
      </w:pPr>
      <w:r w:rsidRPr="001339FA">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w:t>
      </w:r>
      <w:r>
        <w:t>ержденное</w:t>
      </w:r>
      <w:r w:rsidRPr="001339FA">
        <w:t xml:space="preserve"> </w:t>
      </w:r>
      <w:r>
        <w:t>п</w:t>
      </w:r>
      <w:r w:rsidRPr="001339FA">
        <w:t>рика</w:t>
      </w:r>
      <w:r>
        <w:t xml:space="preserve">зом </w:t>
      </w:r>
      <w:proofErr w:type="spellStart"/>
      <w:r>
        <w:t>Ростехнадзора</w:t>
      </w:r>
      <w:proofErr w:type="spellEnd"/>
      <w:r>
        <w:t xml:space="preserve"> от 29.01.2007</w:t>
      </w:r>
      <w:r w:rsidRPr="001339FA">
        <w:t xml:space="preserve"> № 37</w:t>
      </w:r>
      <w:r>
        <w:t>.</w:t>
      </w:r>
    </w:p>
    <w:p w:rsidR="00A306E4" w:rsidRDefault="00A306E4" w:rsidP="00A306E4">
      <w:pPr>
        <w:spacing w:before="120"/>
        <w:jc w:val="both"/>
      </w:pPr>
    </w:p>
    <w:p w:rsidR="00A306E4" w:rsidRPr="00E94BFC" w:rsidRDefault="00A306E4" w:rsidP="00A306E4">
      <w:pPr>
        <w:numPr>
          <w:ilvl w:val="0"/>
          <w:numId w:val="21"/>
        </w:numPr>
        <w:tabs>
          <w:tab w:val="clear" w:pos="720"/>
          <w:tab w:val="num" w:pos="360"/>
        </w:tabs>
        <w:ind w:left="181" w:hanging="181"/>
        <w:jc w:val="both"/>
      </w:pPr>
      <w:r>
        <w:t>Постановление Министерства труда и социального развития РФ «Об утверждении правил обеспечения работников специальной одеждой, специальной обувью и другими средствами индивидуальной защиты»</w:t>
      </w:r>
      <w:r w:rsidRPr="006E2387">
        <w:t xml:space="preserve"> </w:t>
      </w:r>
      <w:r>
        <w:t>от 18.12.1998 №51.</w:t>
      </w:r>
    </w:p>
    <w:p w:rsidR="00A306E4" w:rsidRDefault="00A306E4" w:rsidP="00A306E4">
      <w:pPr>
        <w:pStyle w:val="aa"/>
        <w:tabs>
          <w:tab w:val="left" w:pos="7632"/>
        </w:tabs>
        <w:spacing w:after="0"/>
        <w:ind w:left="0"/>
      </w:pPr>
    </w:p>
    <w:p w:rsidR="00A306E4" w:rsidRPr="00FF712B" w:rsidRDefault="00A306E4" w:rsidP="00A306E4">
      <w:pPr>
        <w:pStyle w:val="aa"/>
        <w:numPr>
          <w:ilvl w:val="0"/>
          <w:numId w:val="21"/>
        </w:numPr>
        <w:tabs>
          <w:tab w:val="clear" w:pos="720"/>
          <w:tab w:val="num" w:pos="360"/>
        </w:tabs>
        <w:spacing w:after="0"/>
        <w:ind w:left="180" w:hanging="180"/>
        <w:rPr>
          <w:bCs/>
          <w:szCs w:val="24"/>
        </w:rPr>
      </w:pPr>
      <w:r w:rsidRPr="00305596">
        <w:t>Поли</w:t>
      </w:r>
      <w:r>
        <w:t>тика Компании</w:t>
      </w:r>
      <w:r w:rsidRPr="00305596">
        <w:t xml:space="preserve"> П4-05 «</w:t>
      </w:r>
      <w:r>
        <w:t>В области промышленной безопасности, охраны труда и окружающей среды</w:t>
      </w:r>
      <w:r w:rsidRPr="004F77F1">
        <w:rPr>
          <w:szCs w:val="24"/>
        </w:rPr>
        <w:t xml:space="preserve">», </w:t>
      </w:r>
      <w:r w:rsidRPr="004F77F1">
        <w:t>утвержден</w:t>
      </w:r>
      <w:r>
        <w:t>ная</w:t>
      </w:r>
      <w:r w:rsidRPr="004F77F1">
        <w:t xml:space="preserve"> приказом от «1</w:t>
      </w:r>
      <w:r>
        <w:t>3</w:t>
      </w:r>
      <w:r w:rsidRPr="004F77F1">
        <w:t>» марта 2007г. № 83</w:t>
      </w:r>
      <w:r>
        <w:t>.</w:t>
      </w:r>
    </w:p>
    <w:p w:rsidR="00A306E4" w:rsidRDefault="00A306E4" w:rsidP="00A306E4">
      <w:pPr>
        <w:pStyle w:val="aa"/>
        <w:tabs>
          <w:tab w:val="left" w:pos="7632"/>
        </w:tabs>
        <w:spacing w:after="0"/>
        <w:ind w:left="0"/>
        <w:rPr>
          <w:bCs/>
          <w:szCs w:val="24"/>
        </w:rPr>
      </w:pPr>
    </w:p>
    <w:p w:rsidR="00A306E4" w:rsidRDefault="00A306E4" w:rsidP="00A306E4">
      <w:pPr>
        <w:pStyle w:val="aa"/>
        <w:numPr>
          <w:ilvl w:val="0"/>
          <w:numId w:val="21"/>
        </w:numPr>
        <w:tabs>
          <w:tab w:val="clear" w:pos="720"/>
          <w:tab w:val="left" w:pos="360"/>
        </w:tabs>
        <w:spacing w:after="0"/>
        <w:ind w:left="180" w:hanging="180"/>
      </w:pPr>
      <w:r w:rsidRPr="003041E3">
        <w:t xml:space="preserve">Стандарт </w:t>
      </w:r>
      <w:r>
        <w:t>К</w:t>
      </w:r>
      <w:r w:rsidRPr="003041E3">
        <w:t>омпании П4-05 С-009 «</w:t>
      </w:r>
      <w:r>
        <w:t>Интегрированная система управления промышленной безопасностью, охраной труда и окружающей среды</w:t>
      </w:r>
      <w:r w:rsidRPr="003041E3">
        <w:t xml:space="preserve">», </w:t>
      </w:r>
      <w:r w:rsidRPr="004F77F1">
        <w:t>утвержден</w:t>
      </w:r>
      <w:r>
        <w:t>ный</w:t>
      </w:r>
      <w:r w:rsidRPr="004F77F1">
        <w:t xml:space="preserve"> приказом от «13» марта 2007г. № 83</w:t>
      </w:r>
      <w:r>
        <w:t>.</w:t>
      </w:r>
    </w:p>
    <w:p w:rsidR="00A306E4" w:rsidRDefault="00A306E4" w:rsidP="00A306E4">
      <w:pPr>
        <w:pStyle w:val="aa"/>
        <w:tabs>
          <w:tab w:val="left" w:pos="360"/>
        </w:tabs>
        <w:spacing w:after="0"/>
        <w:ind w:left="0"/>
      </w:pPr>
    </w:p>
    <w:p w:rsidR="00A306E4" w:rsidRDefault="00A306E4" w:rsidP="00A306E4">
      <w:pPr>
        <w:pStyle w:val="aa"/>
        <w:numPr>
          <w:ilvl w:val="0"/>
          <w:numId w:val="21"/>
        </w:numPr>
        <w:tabs>
          <w:tab w:val="clear" w:pos="720"/>
          <w:tab w:val="left" w:pos="360"/>
        </w:tabs>
        <w:spacing w:after="0"/>
        <w:ind w:left="180" w:hanging="180"/>
      </w:pPr>
      <w:r>
        <w:lastRenderedPageBreak/>
        <w:t>Стандарт К</w:t>
      </w:r>
      <w:r w:rsidRPr="00C40A91">
        <w:t xml:space="preserve">омпании </w:t>
      </w:r>
      <w:r w:rsidRPr="00C40A91">
        <w:rPr>
          <w:snapToGrid w:val="0"/>
        </w:rPr>
        <w:t>№П4-05 С-070</w:t>
      </w:r>
      <w:r w:rsidRPr="00C40A91">
        <w:t xml:space="preserve"> «</w:t>
      </w:r>
      <w:r>
        <w:t>П</w:t>
      </w:r>
      <w:r w:rsidRPr="00C40A91">
        <w:t>орядок планирования, организации, пров</w:t>
      </w:r>
      <w:r>
        <w:t>едения тематических совещаний «Ч</w:t>
      </w:r>
      <w:r w:rsidRPr="00C40A91">
        <w:t>ас безопасности» и мониторинга реализации принятых на совещаниях решений»</w:t>
      </w:r>
      <w:r>
        <w:t>, утвержденный приказом от №</w:t>
      </w:r>
      <w:r>
        <w:rPr>
          <w:rStyle w:val="aff6"/>
        </w:rPr>
        <w:t xml:space="preserve"> </w:t>
      </w:r>
      <w:r>
        <w:rPr>
          <w:rStyle w:val="aff6"/>
          <w:szCs w:val="24"/>
        </w:rPr>
        <w:t>245 от 31.05.2007 г.</w:t>
      </w:r>
    </w:p>
    <w:p w:rsidR="00A306E4" w:rsidRDefault="00A306E4" w:rsidP="00A306E4">
      <w:pPr>
        <w:tabs>
          <w:tab w:val="num" w:pos="180"/>
        </w:tabs>
        <w:ind w:left="180" w:hanging="180"/>
        <w:jc w:val="both"/>
      </w:pPr>
    </w:p>
    <w:p w:rsidR="00A306E4" w:rsidRPr="004A3CA4" w:rsidRDefault="00A306E4" w:rsidP="00A306E4">
      <w:pPr>
        <w:pStyle w:val="11"/>
        <w:keepNext w:val="0"/>
        <w:shd w:val="clear" w:color="auto" w:fill="auto"/>
        <w:tabs>
          <w:tab w:val="num" w:pos="540"/>
        </w:tabs>
        <w:spacing w:before="0" w:after="0"/>
        <w:ind w:left="0"/>
        <w:jc w:val="both"/>
        <w:rPr>
          <w:rFonts w:ascii="Arial" w:hAnsi="Arial" w:cs="Arial"/>
          <w:bCs w:val="0"/>
          <w:caps/>
          <w:color w:val="AF931D"/>
          <w:sz w:val="32"/>
          <w:szCs w:val="32"/>
        </w:rPr>
      </w:pPr>
      <w:bookmarkStart w:id="85" w:name="_Toc153013149"/>
      <w:bookmarkStart w:id="86" w:name="_Toc187829125"/>
      <w:r w:rsidRPr="004A3CA4">
        <w:rPr>
          <w:rFonts w:ascii="Arial" w:hAnsi="Arial" w:cs="Arial"/>
          <w:bCs w:val="0"/>
          <w:caps/>
          <w:color w:val="AF931D"/>
          <w:sz w:val="32"/>
          <w:szCs w:val="32"/>
        </w:rPr>
        <w:t>Регистрация изменений локального нормативного документа</w:t>
      </w:r>
      <w:bookmarkEnd w:id="85"/>
      <w:bookmarkEnd w:id="86"/>
    </w:p>
    <w:p w:rsidR="00A306E4" w:rsidRPr="00224A15" w:rsidRDefault="00A306E4" w:rsidP="00A306E4">
      <w:pPr>
        <w:jc w:val="both"/>
      </w:pPr>
    </w:p>
    <w:p w:rsidR="00A306E4" w:rsidRPr="00224A15" w:rsidRDefault="00A306E4" w:rsidP="00A306E4">
      <w:pPr>
        <w:jc w:val="right"/>
        <w:rPr>
          <w:rFonts w:ascii="Arial" w:hAnsi="Arial" w:cs="Arial"/>
          <w:b/>
          <w:sz w:val="20"/>
          <w:szCs w:val="20"/>
        </w:rPr>
      </w:pPr>
      <w:r w:rsidRPr="00224A15">
        <w:rPr>
          <w:rFonts w:ascii="Arial" w:hAnsi="Arial" w:cs="Arial"/>
          <w:b/>
          <w:sz w:val="20"/>
          <w:szCs w:val="20"/>
        </w:rPr>
        <w:t>Таблица 1</w:t>
      </w:r>
    </w:p>
    <w:p w:rsidR="00A306E4" w:rsidRPr="00224A15" w:rsidRDefault="00A306E4" w:rsidP="00A306E4">
      <w:pPr>
        <w:jc w:val="right"/>
        <w:rPr>
          <w:rFonts w:ascii="Arial" w:hAnsi="Arial" w:cs="Arial"/>
          <w:b/>
          <w:sz w:val="20"/>
          <w:szCs w:val="20"/>
        </w:rPr>
      </w:pPr>
      <w:r w:rsidRPr="00224A15">
        <w:rPr>
          <w:rFonts w:ascii="Arial" w:hAnsi="Arial" w:cs="Arial"/>
          <w:b/>
          <w:sz w:val="20"/>
          <w:szCs w:val="20"/>
        </w:rPr>
        <w:t>Перечень изменений Стандарта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3"/>
        <w:gridCol w:w="2428"/>
        <w:gridCol w:w="2905"/>
        <w:gridCol w:w="3488"/>
      </w:tblGrid>
      <w:tr w:rsidR="00A306E4" w:rsidRPr="00224A15" w:rsidTr="00F41718">
        <w:tc>
          <w:tcPr>
            <w:tcW w:w="524" w:type="pct"/>
            <w:tcBorders>
              <w:top w:val="single" w:sz="12" w:space="0" w:color="auto"/>
              <w:bottom w:val="single" w:sz="12" w:space="0" w:color="auto"/>
            </w:tcBorders>
            <w:shd w:val="clear" w:color="auto" w:fill="E7CF6E"/>
            <w:vAlign w:val="center"/>
          </w:tcPr>
          <w:p w:rsidR="00A306E4" w:rsidRPr="00224A15" w:rsidRDefault="00A306E4" w:rsidP="00F41718">
            <w:pPr>
              <w:spacing w:before="60"/>
              <w:jc w:val="center"/>
              <w:rPr>
                <w:rFonts w:ascii="Arial" w:hAnsi="Arial" w:cs="Arial"/>
                <w:b/>
                <w:caps/>
                <w:spacing w:val="-2"/>
                <w:sz w:val="16"/>
                <w:szCs w:val="16"/>
              </w:rPr>
            </w:pPr>
            <w:r w:rsidRPr="00224A15">
              <w:rPr>
                <w:rFonts w:ascii="Arial" w:hAnsi="Arial" w:cs="Arial"/>
                <w:b/>
                <w:caps/>
                <w:spacing w:val="-2"/>
                <w:sz w:val="16"/>
                <w:szCs w:val="16"/>
              </w:rPr>
              <w:t>Версия</w:t>
            </w:r>
          </w:p>
        </w:tc>
        <w:tc>
          <w:tcPr>
            <w:tcW w:w="1232" w:type="pct"/>
            <w:tcBorders>
              <w:top w:val="single" w:sz="12" w:space="0" w:color="auto"/>
              <w:bottom w:val="single" w:sz="12" w:space="0" w:color="auto"/>
            </w:tcBorders>
            <w:shd w:val="clear" w:color="auto" w:fill="E7CF6E"/>
            <w:vAlign w:val="center"/>
          </w:tcPr>
          <w:p w:rsidR="00A306E4" w:rsidRPr="00224A15" w:rsidRDefault="00A306E4" w:rsidP="00F41718">
            <w:pPr>
              <w:spacing w:before="60"/>
              <w:jc w:val="center"/>
              <w:rPr>
                <w:rFonts w:ascii="Arial" w:hAnsi="Arial" w:cs="Arial"/>
                <w:b/>
                <w:caps/>
                <w:spacing w:val="-2"/>
                <w:sz w:val="16"/>
                <w:szCs w:val="16"/>
              </w:rPr>
            </w:pPr>
            <w:r w:rsidRPr="00224A15">
              <w:rPr>
                <w:rFonts w:ascii="Arial" w:hAnsi="Arial" w:cs="Arial"/>
                <w:b/>
                <w:caps/>
                <w:spacing w:val="-2"/>
                <w:sz w:val="16"/>
                <w:szCs w:val="16"/>
              </w:rPr>
              <w:t>Дата утверждения</w:t>
            </w:r>
          </w:p>
        </w:tc>
        <w:tc>
          <w:tcPr>
            <w:tcW w:w="1474" w:type="pct"/>
            <w:tcBorders>
              <w:top w:val="single" w:sz="12" w:space="0" w:color="auto"/>
              <w:bottom w:val="single" w:sz="12" w:space="0" w:color="auto"/>
            </w:tcBorders>
            <w:shd w:val="clear" w:color="auto" w:fill="E7CF6E"/>
            <w:vAlign w:val="center"/>
          </w:tcPr>
          <w:p w:rsidR="00A306E4" w:rsidRPr="00224A15" w:rsidRDefault="00A306E4" w:rsidP="00F41718">
            <w:pPr>
              <w:spacing w:before="60"/>
              <w:jc w:val="center"/>
              <w:rPr>
                <w:rFonts w:ascii="Arial" w:hAnsi="Arial" w:cs="Arial"/>
                <w:b/>
                <w:caps/>
                <w:spacing w:val="-2"/>
                <w:sz w:val="16"/>
                <w:szCs w:val="16"/>
              </w:rPr>
            </w:pPr>
            <w:r w:rsidRPr="00224A15">
              <w:rPr>
                <w:rFonts w:ascii="Arial" w:hAnsi="Arial" w:cs="Arial"/>
                <w:b/>
                <w:caps/>
                <w:spacing w:val="-2"/>
                <w:sz w:val="16"/>
                <w:szCs w:val="16"/>
              </w:rPr>
              <w:t>Дата ввода в действие</w:t>
            </w:r>
          </w:p>
        </w:tc>
        <w:tc>
          <w:tcPr>
            <w:tcW w:w="1770" w:type="pct"/>
            <w:tcBorders>
              <w:top w:val="single" w:sz="12" w:space="0" w:color="auto"/>
              <w:bottom w:val="single" w:sz="12" w:space="0" w:color="auto"/>
            </w:tcBorders>
            <w:shd w:val="clear" w:color="auto" w:fill="E7CF6E"/>
            <w:vAlign w:val="center"/>
          </w:tcPr>
          <w:p w:rsidR="00A306E4" w:rsidRPr="00224A15" w:rsidRDefault="00A306E4" w:rsidP="00F41718">
            <w:pPr>
              <w:spacing w:before="60"/>
              <w:jc w:val="center"/>
              <w:rPr>
                <w:rFonts w:ascii="Arial" w:hAnsi="Arial" w:cs="Arial"/>
                <w:b/>
                <w:caps/>
                <w:spacing w:val="-2"/>
                <w:sz w:val="16"/>
                <w:szCs w:val="16"/>
              </w:rPr>
            </w:pPr>
            <w:r w:rsidRPr="00224A15">
              <w:rPr>
                <w:rFonts w:ascii="Arial" w:hAnsi="Arial" w:cs="Arial"/>
                <w:b/>
                <w:caps/>
                <w:spacing w:val="-2"/>
                <w:sz w:val="16"/>
                <w:szCs w:val="16"/>
              </w:rPr>
              <w:t>Реквизиты утвердившего документа</w:t>
            </w:r>
          </w:p>
        </w:tc>
      </w:tr>
      <w:tr w:rsidR="00A306E4" w:rsidRPr="00224A15" w:rsidTr="00F41718">
        <w:tc>
          <w:tcPr>
            <w:tcW w:w="524" w:type="pct"/>
          </w:tcPr>
          <w:p w:rsidR="00A306E4" w:rsidRPr="00224A15" w:rsidRDefault="00A306E4" w:rsidP="00F41718">
            <w:pPr>
              <w:spacing w:before="60"/>
              <w:rPr>
                <w:sz w:val="20"/>
                <w:szCs w:val="20"/>
              </w:rPr>
            </w:pPr>
            <w:r>
              <w:rPr>
                <w:sz w:val="20"/>
                <w:szCs w:val="20"/>
              </w:rPr>
              <w:t>1.00</w:t>
            </w:r>
          </w:p>
        </w:tc>
        <w:tc>
          <w:tcPr>
            <w:tcW w:w="1232" w:type="pct"/>
          </w:tcPr>
          <w:p w:rsidR="00A306E4" w:rsidRPr="00224A15" w:rsidRDefault="00A306E4" w:rsidP="00F41718">
            <w:pPr>
              <w:spacing w:before="60"/>
              <w:rPr>
                <w:sz w:val="20"/>
                <w:szCs w:val="20"/>
              </w:rPr>
            </w:pPr>
            <w:r>
              <w:rPr>
                <w:sz w:val="20"/>
                <w:szCs w:val="20"/>
              </w:rPr>
              <w:t>02</w:t>
            </w:r>
            <w:r w:rsidRPr="00224A15">
              <w:rPr>
                <w:sz w:val="20"/>
                <w:szCs w:val="20"/>
              </w:rPr>
              <w:t>.</w:t>
            </w:r>
            <w:r>
              <w:rPr>
                <w:sz w:val="20"/>
                <w:szCs w:val="20"/>
              </w:rPr>
              <w:t>11</w:t>
            </w:r>
            <w:r w:rsidRPr="00224A15">
              <w:rPr>
                <w:sz w:val="20"/>
                <w:szCs w:val="20"/>
              </w:rPr>
              <w:t>.20</w:t>
            </w:r>
            <w:r>
              <w:rPr>
                <w:sz w:val="20"/>
                <w:szCs w:val="20"/>
              </w:rPr>
              <w:t>07</w:t>
            </w:r>
            <w:r w:rsidRPr="00224A15">
              <w:rPr>
                <w:sz w:val="20"/>
                <w:szCs w:val="20"/>
              </w:rPr>
              <w:t>г.</w:t>
            </w:r>
          </w:p>
        </w:tc>
        <w:tc>
          <w:tcPr>
            <w:tcW w:w="1474" w:type="pct"/>
          </w:tcPr>
          <w:p w:rsidR="00A306E4" w:rsidRPr="00224A15" w:rsidRDefault="00A306E4" w:rsidP="00F41718">
            <w:pPr>
              <w:spacing w:before="60"/>
              <w:rPr>
                <w:sz w:val="20"/>
                <w:szCs w:val="20"/>
              </w:rPr>
            </w:pPr>
            <w:r>
              <w:rPr>
                <w:sz w:val="20"/>
                <w:szCs w:val="20"/>
              </w:rPr>
              <w:t>05</w:t>
            </w:r>
            <w:r w:rsidRPr="00224A15">
              <w:rPr>
                <w:sz w:val="20"/>
                <w:szCs w:val="20"/>
              </w:rPr>
              <w:t>.</w:t>
            </w:r>
            <w:r>
              <w:rPr>
                <w:sz w:val="20"/>
                <w:szCs w:val="20"/>
              </w:rPr>
              <w:t>11</w:t>
            </w:r>
            <w:r w:rsidRPr="00224A15">
              <w:rPr>
                <w:sz w:val="20"/>
                <w:szCs w:val="20"/>
              </w:rPr>
              <w:t>.20</w:t>
            </w:r>
            <w:r>
              <w:rPr>
                <w:sz w:val="20"/>
                <w:szCs w:val="20"/>
              </w:rPr>
              <w:t>07</w:t>
            </w:r>
            <w:r w:rsidRPr="00224A15">
              <w:rPr>
                <w:sz w:val="20"/>
                <w:szCs w:val="20"/>
              </w:rPr>
              <w:t>г</w:t>
            </w:r>
          </w:p>
        </w:tc>
        <w:tc>
          <w:tcPr>
            <w:tcW w:w="1770" w:type="pct"/>
          </w:tcPr>
          <w:p w:rsidR="00A306E4" w:rsidRPr="00224A15" w:rsidRDefault="00A306E4" w:rsidP="00F41718">
            <w:pPr>
              <w:spacing w:before="60"/>
              <w:rPr>
                <w:sz w:val="20"/>
                <w:szCs w:val="20"/>
              </w:rPr>
            </w:pPr>
            <w:r w:rsidRPr="00224A15">
              <w:rPr>
                <w:sz w:val="20"/>
                <w:szCs w:val="20"/>
              </w:rPr>
              <w:t xml:space="preserve">Приказ от </w:t>
            </w:r>
            <w:r>
              <w:rPr>
                <w:sz w:val="20"/>
                <w:szCs w:val="20"/>
              </w:rPr>
              <w:t>02.11.2007</w:t>
            </w:r>
            <w:r w:rsidRPr="00224A15">
              <w:rPr>
                <w:sz w:val="20"/>
                <w:szCs w:val="20"/>
              </w:rPr>
              <w:t>г. №</w:t>
            </w:r>
            <w:r>
              <w:rPr>
                <w:sz w:val="20"/>
                <w:szCs w:val="20"/>
              </w:rPr>
              <w:t>552</w:t>
            </w:r>
          </w:p>
        </w:tc>
      </w:tr>
    </w:tbl>
    <w:p w:rsidR="00A306E4" w:rsidRPr="00224A15" w:rsidRDefault="00A306E4" w:rsidP="00A306E4"/>
    <w:p w:rsidR="00A306E4" w:rsidRDefault="00A306E4" w:rsidP="00A306E4">
      <w:pPr>
        <w:pStyle w:val="11"/>
        <w:keepNext w:val="0"/>
        <w:shd w:val="clear" w:color="auto" w:fill="auto"/>
        <w:spacing w:before="0" w:after="0"/>
        <w:ind w:left="0"/>
        <w:jc w:val="both"/>
        <w:rPr>
          <w:rFonts w:ascii="Arial" w:hAnsi="Arial" w:cs="Arial"/>
          <w:bCs w:val="0"/>
          <w:caps/>
          <w:color w:val="AF931D"/>
          <w:sz w:val="32"/>
          <w:szCs w:val="32"/>
        </w:rPr>
        <w:sectPr w:rsidR="00A306E4" w:rsidSect="00F41718">
          <w:headerReference w:type="even" r:id="rId30"/>
          <w:headerReference w:type="default" r:id="rId31"/>
          <w:headerReference w:type="first" r:id="rId32"/>
          <w:footnotePr>
            <w:numFmt w:val="chicago"/>
          </w:footnotePr>
          <w:endnotePr>
            <w:numFmt w:val="decimal"/>
          </w:endnotePr>
          <w:pgSz w:w="11906" w:h="16838" w:code="9"/>
          <w:pgMar w:top="1134" w:right="567" w:bottom="1134" w:left="1701" w:header="709" w:footer="709" w:gutter="0"/>
          <w:cols w:space="708"/>
          <w:docGrid w:linePitch="360"/>
        </w:sectPr>
      </w:pPr>
    </w:p>
    <w:p w:rsidR="00A306E4" w:rsidRPr="00C069BB" w:rsidRDefault="00A306E4" w:rsidP="00A306E4">
      <w:pPr>
        <w:pStyle w:val="11"/>
        <w:keepNext w:val="0"/>
        <w:shd w:val="clear" w:color="auto" w:fill="auto"/>
        <w:spacing w:before="0" w:after="0"/>
        <w:ind w:left="0"/>
        <w:jc w:val="both"/>
        <w:rPr>
          <w:rFonts w:ascii="Arial" w:hAnsi="Arial" w:cs="Arial"/>
          <w:bCs w:val="0"/>
          <w:caps/>
          <w:color w:val="AF931D"/>
          <w:sz w:val="32"/>
          <w:szCs w:val="32"/>
        </w:rPr>
      </w:pPr>
      <w:bookmarkStart w:id="87" w:name="_Toc187829126"/>
      <w:r w:rsidRPr="00C069BB">
        <w:rPr>
          <w:rFonts w:ascii="Arial" w:hAnsi="Arial" w:cs="Arial"/>
          <w:bCs w:val="0"/>
          <w:caps/>
          <w:color w:val="AF931D"/>
          <w:sz w:val="32"/>
          <w:szCs w:val="32"/>
        </w:rPr>
        <w:lastRenderedPageBreak/>
        <w:t>приложения</w:t>
      </w:r>
      <w:bookmarkEnd w:id="82"/>
      <w:bookmarkEnd w:id="87"/>
    </w:p>
    <w:p w:rsidR="00A306E4" w:rsidRDefault="00A306E4" w:rsidP="00A306E4">
      <w:pPr>
        <w:jc w:val="both"/>
        <w:rPr>
          <w:bCs/>
        </w:rPr>
      </w:pPr>
    </w:p>
    <w:p w:rsidR="00A306E4" w:rsidRDefault="00A306E4" w:rsidP="00A306E4">
      <w:pPr>
        <w:pStyle w:val="af4"/>
        <w:jc w:val="right"/>
        <w:rPr>
          <w:rFonts w:ascii="Arial" w:hAnsi="Arial" w:cs="Arial"/>
          <w:color w:val="auto"/>
        </w:rPr>
      </w:pPr>
    </w:p>
    <w:p w:rsidR="00A306E4" w:rsidRPr="00CE2FD2" w:rsidRDefault="00A306E4" w:rsidP="00A306E4">
      <w:pPr>
        <w:pStyle w:val="af4"/>
        <w:jc w:val="right"/>
        <w:rPr>
          <w:rFonts w:ascii="Arial" w:hAnsi="Arial" w:cs="Arial"/>
          <w:color w:val="auto"/>
        </w:rPr>
      </w:pPr>
      <w:r w:rsidRPr="00CE2FD2">
        <w:rPr>
          <w:rFonts w:ascii="Arial" w:hAnsi="Arial" w:cs="Arial"/>
          <w:color w:val="auto"/>
        </w:rPr>
        <w:t xml:space="preserve">Таблица </w:t>
      </w:r>
      <w:r>
        <w:rPr>
          <w:rFonts w:ascii="Arial" w:hAnsi="Arial" w:cs="Arial"/>
          <w:color w:val="auto"/>
        </w:rPr>
        <w:t>2</w:t>
      </w:r>
    </w:p>
    <w:p w:rsidR="00A306E4" w:rsidRPr="00FF2E4F" w:rsidRDefault="00A306E4" w:rsidP="00A306E4">
      <w:pPr>
        <w:pStyle w:val="af4"/>
        <w:spacing w:after="60"/>
        <w:jc w:val="right"/>
        <w:rPr>
          <w:rFonts w:ascii="Arial" w:hAnsi="Arial" w:cs="Arial"/>
          <w:i/>
          <w:color w:val="auto"/>
        </w:rPr>
      </w:pPr>
      <w:r w:rsidRPr="00FF2E4F">
        <w:rPr>
          <w:rFonts w:ascii="Arial" w:hAnsi="Arial" w:cs="Arial"/>
          <w:color w:val="auto"/>
        </w:rPr>
        <w:t xml:space="preserve">Перечень </w:t>
      </w:r>
      <w:r>
        <w:rPr>
          <w:rFonts w:ascii="Arial" w:hAnsi="Arial" w:cs="Arial"/>
          <w:color w:val="auto"/>
        </w:rPr>
        <w:t>Приложений к С</w:t>
      </w:r>
      <w:r w:rsidRPr="00FF2E4F">
        <w:rPr>
          <w:rFonts w:ascii="Arial" w:hAnsi="Arial" w:cs="Arial"/>
          <w:color w:val="auto"/>
        </w:rPr>
        <w:t>тандарту</w:t>
      </w:r>
      <w:r>
        <w:rPr>
          <w:rFonts w:ascii="Arial" w:hAnsi="Arial" w:cs="Arial"/>
          <w:color w:val="auto"/>
        </w:rPr>
        <w:t xml:space="preserve"> Компании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87"/>
        <w:gridCol w:w="3664"/>
        <w:gridCol w:w="4803"/>
      </w:tblGrid>
      <w:tr w:rsidR="00A306E4" w:rsidTr="00F41718">
        <w:tc>
          <w:tcPr>
            <w:tcW w:w="704" w:type="pct"/>
            <w:tcBorders>
              <w:top w:val="single" w:sz="12" w:space="0" w:color="auto"/>
              <w:bottom w:val="single" w:sz="12" w:space="0" w:color="auto"/>
            </w:tcBorders>
            <w:shd w:val="clear" w:color="auto" w:fill="E7CF6E"/>
            <w:vAlign w:val="center"/>
          </w:tcPr>
          <w:p w:rsidR="00A306E4" w:rsidRDefault="00A306E4" w:rsidP="00F41718">
            <w:pPr>
              <w:spacing w:before="120" w:after="120"/>
              <w:jc w:val="center"/>
              <w:rPr>
                <w:rFonts w:ascii="Arial" w:hAnsi="Arial" w:cs="Arial"/>
                <w:b/>
                <w:bCs/>
                <w:sz w:val="16"/>
                <w:szCs w:val="16"/>
              </w:rPr>
            </w:pPr>
            <w:r>
              <w:rPr>
                <w:rFonts w:ascii="Arial" w:hAnsi="Arial" w:cs="Arial"/>
                <w:b/>
                <w:bCs/>
                <w:sz w:val="16"/>
                <w:szCs w:val="16"/>
              </w:rPr>
              <w:t>НОМЕР ПРИЛОЖЕНИЯ</w:t>
            </w:r>
          </w:p>
        </w:tc>
        <w:tc>
          <w:tcPr>
            <w:tcW w:w="1859" w:type="pct"/>
            <w:tcBorders>
              <w:top w:val="single" w:sz="12" w:space="0" w:color="auto"/>
              <w:bottom w:val="single" w:sz="12" w:space="0" w:color="auto"/>
            </w:tcBorders>
            <w:shd w:val="clear" w:color="auto" w:fill="E7CF6E"/>
            <w:vAlign w:val="center"/>
          </w:tcPr>
          <w:p w:rsidR="00A306E4" w:rsidRDefault="00A306E4" w:rsidP="00F41718">
            <w:pPr>
              <w:spacing w:before="120" w:after="120"/>
              <w:jc w:val="center"/>
              <w:rPr>
                <w:rFonts w:ascii="Arial" w:hAnsi="Arial" w:cs="Arial"/>
                <w:b/>
                <w:bCs/>
                <w:sz w:val="16"/>
                <w:szCs w:val="16"/>
              </w:rPr>
            </w:pPr>
            <w:r>
              <w:rPr>
                <w:rFonts w:ascii="Arial" w:hAnsi="Arial" w:cs="Arial"/>
                <w:b/>
                <w:bCs/>
                <w:sz w:val="16"/>
                <w:szCs w:val="16"/>
              </w:rPr>
              <w:t>НАИМЕНОВАНИЕ ПРИЛОЖЕНИЯ</w:t>
            </w:r>
          </w:p>
        </w:tc>
        <w:tc>
          <w:tcPr>
            <w:tcW w:w="2437" w:type="pct"/>
            <w:tcBorders>
              <w:top w:val="single" w:sz="12" w:space="0" w:color="auto"/>
              <w:bottom w:val="single" w:sz="12" w:space="0" w:color="auto"/>
            </w:tcBorders>
            <w:shd w:val="clear" w:color="auto" w:fill="E7CF6E"/>
            <w:vAlign w:val="center"/>
          </w:tcPr>
          <w:p w:rsidR="00A306E4" w:rsidRDefault="00A306E4" w:rsidP="00F41718">
            <w:pPr>
              <w:spacing w:before="120" w:after="120"/>
              <w:jc w:val="center"/>
              <w:rPr>
                <w:rFonts w:ascii="Arial" w:hAnsi="Arial" w:cs="Arial"/>
                <w:b/>
                <w:bCs/>
                <w:sz w:val="16"/>
                <w:szCs w:val="16"/>
              </w:rPr>
            </w:pPr>
            <w:r>
              <w:rPr>
                <w:rFonts w:ascii="Arial" w:hAnsi="Arial" w:cs="Arial"/>
                <w:b/>
                <w:bCs/>
                <w:sz w:val="16"/>
                <w:szCs w:val="16"/>
              </w:rPr>
              <w:t>КРАТКОЕ ОПИСАНИЕ СОДЕРЖАНИЯ</w:t>
            </w:r>
          </w:p>
        </w:tc>
      </w:tr>
      <w:tr w:rsidR="00A306E4" w:rsidTr="00F41718">
        <w:trPr>
          <w:trHeight w:val="108"/>
        </w:trPr>
        <w:tc>
          <w:tcPr>
            <w:tcW w:w="704" w:type="pct"/>
            <w:tcBorders>
              <w:top w:val="single" w:sz="12" w:space="0" w:color="auto"/>
              <w:bottom w:val="single" w:sz="12" w:space="0" w:color="auto"/>
            </w:tcBorders>
            <w:shd w:val="clear" w:color="auto" w:fill="E7CF6E"/>
            <w:vAlign w:val="center"/>
          </w:tcPr>
          <w:p w:rsidR="00A306E4" w:rsidRPr="00550F7C" w:rsidRDefault="00A306E4" w:rsidP="00F41718">
            <w:pPr>
              <w:spacing w:before="60" w:after="60"/>
              <w:jc w:val="center"/>
              <w:rPr>
                <w:rFonts w:ascii="Arial" w:hAnsi="Arial" w:cs="Arial"/>
                <w:b/>
                <w:bCs/>
                <w:sz w:val="16"/>
                <w:szCs w:val="16"/>
                <w:lang w:val="en-US"/>
              </w:rPr>
            </w:pPr>
            <w:r>
              <w:rPr>
                <w:rFonts w:ascii="Arial" w:hAnsi="Arial" w:cs="Arial"/>
                <w:b/>
                <w:bCs/>
                <w:sz w:val="16"/>
                <w:szCs w:val="16"/>
                <w:lang w:val="en-US"/>
              </w:rPr>
              <w:t>1</w:t>
            </w:r>
          </w:p>
        </w:tc>
        <w:tc>
          <w:tcPr>
            <w:tcW w:w="1859" w:type="pct"/>
            <w:tcBorders>
              <w:top w:val="single" w:sz="12" w:space="0" w:color="auto"/>
              <w:bottom w:val="single" w:sz="12" w:space="0" w:color="auto"/>
            </w:tcBorders>
            <w:shd w:val="clear" w:color="auto" w:fill="E7CF6E"/>
            <w:vAlign w:val="center"/>
          </w:tcPr>
          <w:p w:rsidR="00A306E4" w:rsidRPr="00550F7C" w:rsidRDefault="00A306E4" w:rsidP="00F41718">
            <w:pPr>
              <w:spacing w:before="60" w:after="60"/>
              <w:jc w:val="center"/>
              <w:rPr>
                <w:rFonts w:ascii="Arial" w:hAnsi="Arial" w:cs="Arial"/>
                <w:b/>
                <w:bCs/>
                <w:sz w:val="16"/>
                <w:szCs w:val="16"/>
                <w:lang w:val="en-US"/>
              </w:rPr>
            </w:pPr>
            <w:r>
              <w:rPr>
                <w:rFonts w:ascii="Arial" w:hAnsi="Arial" w:cs="Arial"/>
                <w:b/>
                <w:bCs/>
                <w:sz w:val="16"/>
                <w:szCs w:val="16"/>
                <w:lang w:val="en-US"/>
              </w:rPr>
              <w:t>2</w:t>
            </w:r>
          </w:p>
        </w:tc>
        <w:tc>
          <w:tcPr>
            <w:tcW w:w="2437" w:type="pct"/>
            <w:tcBorders>
              <w:top w:val="single" w:sz="12" w:space="0" w:color="auto"/>
              <w:bottom w:val="single" w:sz="12" w:space="0" w:color="auto"/>
            </w:tcBorders>
            <w:shd w:val="clear" w:color="auto" w:fill="E7CF6E"/>
            <w:vAlign w:val="center"/>
          </w:tcPr>
          <w:p w:rsidR="00A306E4" w:rsidRPr="00550F7C" w:rsidRDefault="00A306E4" w:rsidP="00F41718">
            <w:pPr>
              <w:spacing w:before="60" w:after="60"/>
              <w:jc w:val="center"/>
              <w:rPr>
                <w:rFonts w:ascii="Arial" w:hAnsi="Arial" w:cs="Arial"/>
                <w:b/>
                <w:bCs/>
                <w:sz w:val="16"/>
                <w:szCs w:val="16"/>
                <w:lang w:val="en-US"/>
              </w:rPr>
            </w:pPr>
            <w:r>
              <w:rPr>
                <w:rFonts w:ascii="Arial" w:hAnsi="Arial" w:cs="Arial"/>
                <w:b/>
                <w:bCs/>
                <w:sz w:val="16"/>
                <w:szCs w:val="16"/>
                <w:lang w:val="en-US"/>
              </w:rPr>
              <w:t>3</w:t>
            </w:r>
          </w:p>
        </w:tc>
      </w:tr>
      <w:tr w:rsidR="00A306E4" w:rsidRPr="00471FD1" w:rsidTr="00F41718">
        <w:tc>
          <w:tcPr>
            <w:tcW w:w="704" w:type="pct"/>
            <w:tcBorders>
              <w:top w:val="single" w:sz="12" w:space="0" w:color="auto"/>
              <w:bottom w:val="single" w:sz="6" w:space="0" w:color="auto"/>
            </w:tcBorders>
          </w:tcPr>
          <w:p w:rsidR="00A306E4" w:rsidRPr="00471FD1" w:rsidRDefault="00A306E4" w:rsidP="00F41718">
            <w:pPr>
              <w:rPr>
                <w:bCs/>
                <w:sz w:val="20"/>
                <w:szCs w:val="20"/>
              </w:rPr>
            </w:pPr>
            <w:r w:rsidRPr="00471FD1">
              <w:rPr>
                <w:bCs/>
                <w:sz w:val="20"/>
                <w:szCs w:val="20"/>
              </w:rPr>
              <w:t>1</w:t>
            </w:r>
          </w:p>
        </w:tc>
        <w:tc>
          <w:tcPr>
            <w:tcW w:w="1859" w:type="pct"/>
            <w:tcBorders>
              <w:top w:val="single" w:sz="12" w:space="0" w:color="auto"/>
              <w:bottom w:val="single" w:sz="6" w:space="0" w:color="auto"/>
            </w:tcBorders>
          </w:tcPr>
          <w:p w:rsidR="00A306E4" w:rsidRPr="00471FD1" w:rsidRDefault="00A306E4" w:rsidP="00F41718">
            <w:pPr>
              <w:pStyle w:val="21"/>
              <w:spacing w:before="0" w:after="0"/>
              <w:rPr>
                <w:rFonts w:ascii="Times New Roman" w:hAnsi="Times New Roman" w:cs="Times New Roman"/>
                <w:b w:val="0"/>
                <w:i w:val="0"/>
                <w:sz w:val="20"/>
                <w:szCs w:val="20"/>
              </w:rPr>
            </w:pPr>
            <w:bookmarkStart w:id="88" w:name="_Toc172965283"/>
            <w:bookmarkStart w:id="89" w:name="_Toc180401927"/>
            <w:bookmarkStart w:id="90" w:name="_Toc187829127"/>
            <w:r>
              <w:rPr>
                <w:rFonts w:ascii="Times New Roman" w:hAnsi="Times New Roman" w:cs="Times New Roman"/>
                <w:b w:val="0"/>
                <w:i w:val="0"/>
                <w:snapToGrid w:val="0"/>
                <w:sz w:val="20"/>
                <w:szCs w:val="20"/>
              </w:rPr>
              <w:t>Форма «А</w:t>
            </w:r>
            <w:r w:rsidRPr="00471FD1">
              <w:rPr>
                <w:rFonts w:ascii="Times New Roman" w:hAnsi="Times New Roman" w:cs="Times New Roman"/>
                <w:b w:val="0"/>
                <w:i w:val="0"/>
                <w:snapToGrid w:val="0"/>
                <w:sz w:val="20"/>
                <w:szCs w:val="20"/>
              </w:rPr>
              <w:t>кта о состоянии работника, отстраненного от работы</w:t>
            </w:r>
            <w:r w:rsidRPr="00471FD1">
              <w:rPr>
                <w:rFonts w:ascii="Times New Roman" w:hAnsi="Times New Roman" w:cs="Times New Roman"/>
                <w:b w:val="0"/>
                <w:i w:val="0"/>
                <w:color w:val="000000"/>
                <w:spacing w:val="-15"/>
                <w:w w:val="106"/>
                <w:sz w:val="20"/>
                <w:szCs w:val="20"/>
              </w:rPr>
              <w:t>»</w:t>
            </w:r>
            <w:bookmarkEnd w:id="88"/>
            <w:bookmarkEnd w:id="89"/>
            <w:bookmarkEnd w:id="90"/>
          </w:p>
        </w:tc>
        <w:tc>
          <w:tcPr>
            <w:tcW w:w="2437" w:type="pct"/>
            <w:tcBorders>
              <w:top w:val="single" w:sz="12" w:space="0" w:color="auto"/>
              <w:bottom w:val="single" w:sz="6" w:space="0" w:color="auto"/>
            </w:tcBorders>
          </w:tcPr>
          <w:p w:rsidR="00A306E4" w:rsidRPr="00471FD1" w:rsidRDefault="00A306E4" w:rsidP="00F41718">
            <w:pPr>
              <w:rPr>
                <w:bCs/>
                <w:sz w:val="20"/>
                <w:szCs w:val="20"/>
              </w:rPr>
            </w:pPr>
            <w:r>
              <w:rPr>
                <w:bCs/>
                <w:sz w:val="20"/>
                <w:szCs w:val="20"/>
              </w:rPr>
              <w:t>Содержит формат и перечень данных необходимых для заполнения акта о состоянии работника, отстраненного от работы.</w:t>
            </w:r>
          </w:p>
        </w:tc>
      </w:tr>
      <w:tr w:rsidR="00A306E4" w:rsidRPr="00471FD1" w:rsidTr="00F41718">
        <w:tc>
          <w:tcPr>
            <w:tcW w:w="704" w:type="pct"/>
            <w:tcBorders>
              <w:top w:val="single" w:sz="6" w:space="0" w:color="auto"/>
              <w:bottom w:val="single" w:sz="12" w:space="0" w:color="auto"/>
            </w:tcBorders>
          </w:tcPr>
          <w:p w:rsidR="00A306E4" w:rsidRPr="00471FD1" w:rsidRDefault="00A306E4" w:rsidP="00F41718">
            <w:pPr>
              <w:rPr>
                <w:bCs/>
                <w:sz w:val="20"/>
                <w:szCs w:val="20"/>
                <w:lang w:val="en-US"/>
              </w:rPr>
            </w:pPr>
            <w:r w:rsidRPr="00471FD1">
              <w:rPr>
                <w:bCs/>
                <w:sz w:val="20"/>
                <w:szCs w:val="20"/>
                <w:lang w:val="en-US"/>
              </w:rPr>
              <w:t>2</w:t>
            </w:r>
          </w:p>
        </w:tc>
        <w:tc>
          <w:tcPr>
            <w:tcW w:w="1859" w:type="pct"/>
            <w:tcBorders>
              <w:top w:val="single" w:sz="6" w:space="0" w:color="auto"/>
              <w:bottom w:val="single" w:sz="12" w:space="0" w:color="auto"/>
            </w:tcBorders>
          </w:tcPr>
          <w:p w:rsidR="00A306E4" w:rsidRPr="00471FD1" w:rsidRDefault="00A306E4" w:rsidP="00F41718">
            <w:pPr>
              <w:rPr>
                <w:bCs/>
                <w:sz w:val="20"/>
                <w:szCs w:val="20"/>
              </w:rPr>
            </w:pPr>
            <w:r w:rsidRPr="00471FD1">
              <w:rPr>
                <w:snapToGrid w:val="0"/>
                <w:sz w:val="20"/>
                <w:szCs w:val="20"/>
              </w:rPr>
              <w:t>Содержание текста, включаемого в договоры</w:t>
            </w:r>
          </w:p>
        </w:tc>
        <w:tc>
          <w:tcPr>
            <w:tcW w:w="2437" w:type="pct"/>
            <w:tcBorders>
              <w:top w:val="single" w:sz="6" w:space="0" w:color="auto"/>
              <w:bottom w:val="single" w:sz="12" w:space="0" w:color="auto"/>
            </w:tcBorders>
          </w:tcPr>
          <w:p w:rsidR="00A306E4" w:rsidRPr="00471FD1" w:rsidRDefault="00A306E4" w:rsidP="00F41718">
            <w:pPr>
              <w:rPr>
                <w:bCs/>
                <w:sz w:val="20"/>
                <w:szCs w:val="20"/>
              </w:rPr>
            </w:pPr>
            <w:r w:rsidRPr="00471FD1">
              <w:rPr>
                <w:bCs/>
                <w:sz w:val="20"/>
                <w:szCs w:val="20"/>
              </w:rPr>
              <w:t>Данное приложение содержит пункты, включаемые в текст договора, а также устанавливает текст и фо</w:t>
            </w:r>
            <w:r>
              <w:rPr>
                <w:bCs/>
                <w:sz w:val="20"/>
                <w:szCs w:val="20"/>
              </w:rPr>
              <w:t>рмат приложения к договорам</w:t>
            </w:r>
            <w:r w:rsidRPr="00471FD1">
              <w:rPr>
                <w:bCs/>
                <w:sz w:val="20"/>
                <w:szCs w:val="20"/>
              </w:rPr>
              <w:t>.</w:t>
            </w:r>
          </w:p>
        </w:tc>
      </w:tr>
    </w:tbl>
    <w:p w:rsidR="00A306E4" w:rsidRDefault="00A306E4" w:rsidP="00A306E4">
      <w:pPr>
        <w:pStyle w:val="33"/>
        <w:ind w:left="0"/>
        <w:rPr>
          <w:rFonts w:ascii="Arial" w:hAnsi="Arial" w:cs="Arial"/>
          <w:b/>
          <w:sz w:val="24"/>
          <w:szCs w:val="24"/>
        </w:rPr>
      </w:pPr>
    </w:p>
    <w:p w:rsidR="00A306E4" w:rsidRDefault="00A306E4" w:rsidP="00A306E4">
      <w:pPr>
        <w:pStyle w:val="33"/>
        <w:jc w:val="right"/>
        <w:rPr>
          <w:rFonts w:ascii="Arial" w:hAnsi="Arial" w:cs="Arial"/>
          <w:b/>
          <w:sz w:val="24"/>
          <w:szCs w:val="24"/>
        </w:rPr>
        <w:sectPr w:rsidR="00A306E4" w:rsidSect="00F41718">
          <w:headerReference w:type="default" r:id="rId33"/>
          <w:footnotePr>
            <w:numFmt w:val="chicago"/>
          </w:footnotePr>
          <w:endnotePr>
            <w:numFmt w:val="decimal"/>
          </w:endnotePr>
          <w:pgSz w:w="11906" w:h="16838" w:code="9"/>
          <w:pgMar w:top="1134" w:right="567" w:bottom="1134" w:left="1701" w:header="709" w:footer="709" w:gutter="0"/>
          <w:cols w:space="708"/>
          <w:docGrid w:linePitch="360"/>
        </w:sectPr>
      </w:pPr>
    </w:p>
    <w:p w:rsidR="00A306E4" w:rsidRPr="00C069BB" w:rsidRDefault="00A306E4" w:rsidP="00A306E4">
      <w:pPr>
        <w:pStyle w:val="21"/>
        <w:keepNext w:val="0"/>
        <w:spacing w:before="0" w:after="0"/>
        <w:jc w:val="both"/>
        <w:rPr>
          <w:i w:val="0"/>
          <w:caps/>
          <w:sz w:val="24"/>
          <w:szCs w:val="24"/>
        </w:rPr>
      </w:pPr>
      <w:bookmarkStart w:id="91" w:name="_ПРИЛОЖЕНИЕ_1._ФОРМА"/>
      <w:bookmarkStart w:id="92" w:name="_Toc172097330"/>
      <w:bookmarkStart w:id="93" w:name="_Toc172965284"/>
      <w:bookmarkStart w:id="94" w:name="_Toc180401928"/>
      <w:bookmarkStart w:id="95" w:name="_Toc187829128"/>
      <w:bookmarkEnd w:id="91"/>
      <w:r w:rsidRPr="00C069BB">
        <w:rPr>
          <w:i w:val="0"/>
          <w:caps/>
          <w:snapToGrid w:val="0"/>
          <w:sz w:val="24"/>
          <w:szCs w:val="24"/>
        </w:rPr>
        <w:lastRenderedPageBreak/>
        <w:t>ПРИЛОЖЕНИЕ 1. ФОРМА «АКТА о состоянии работника, отстраненного от работы</w:t>
      </w:r>
      <w:r w:rsidRPr="00C069BB">
        <w:rPr>
          <w:i w:val="0"/>
          <w:caps/>
          <w:sz w:val="24"/>
          <w:szCs w:val="24"/>
        </w:rPr>
        <w:t>»</w:t>
      </w:r>
      <w:bookmarkEnd w:id="92"/>
      <w:bookmarkEnd w:id="93"/>
      <w:bookmarkEnd w:id="94"/>
      <w:bookmarkEnd w:id="95"/>
    </w:p>
    <w:p w:rsidR="00A306E4" w:rsidRDefault="00A306E4" w:rsidP="00A306E4">
      <w:pPr>
        <w:ind w:left="360" w:firstLine="348"/>
        <w:jc w:val="right"/>
      </w:pPr>
    </w:p>
    <w:p w:rsidR="00A306E4" w:rsidRPr="00D26811" w:rsidRDefault="00A306E4" w:rsidP="00A306E4">
      <w:pPr>
        <w:ind w:left="360" w:firstLine="348"/>
        <w:jc w:val="right"/>
        <w:rPr>
          <w:sz w:val="20"/>
          <w:szCs w:val="20"/>
        </w:rPr>
      </w:pPr>
    </w:p>
    <w:p w:rsidR="00A306E4" w:rsidRPr="00D26811" w:rsidRDefault="00A306E4" w:rsidP="00A306E4">
      <w:pPr>
        <w:jc w:val="center"/>
        <w:rPr>
          <w:b/>
          <w:sz w:val="20"/>
          <w:szCs w:val="20"/>
        </w:rPr>
      </w:pPr>
      <w:r w:rsidRPr="00D26811">
        <w:rPr>
          <w:b/>
          <w:sz w:val="20"/>
          <w:szCs w:val="20"/>
        </w:rPr>
        <w:t>АКТ</w:t>
      </w:r>
    </w:p>
    <w:p w:rsidR="00A306E4" w:rsidRPr="00D26811" w:rsidRDefault="00A306E4" w:rsidP="00A306E4">
      <w:pPr>
        <w:jc w:val="center"/>
        <w:rPr>
          <w:b/>
          <w:sz w:val="20"/>
          <w:szCs w:val="20"/>
        </w:rPr>
      </w:pPr>
      <w:r w:rsidRPr="00D26811">
        <w:rPr>
          <w:b/>
          <w:sz w:val="20"/>
          <w:szCs w:val="20"/>
        </w:rPr>
        <w:t>о состоянии работника, отстраненного от работы</w:t>
      </w:r>
    </w:p>
    <w:p w:rsidR="00A306E4" w:rsidRPr="00D26811" w:rsidRDefault="00A306E4" w:rsidP="00A306E4">
      <w:pPr>
        <w:tabs>
          <w:tab w:val="left" w:pos="5490"/>
        </w:tabs>
        <w:rPr>
          <w:sz w:val="20"/>
          <w:szCs w:val="20"/>
        </w:rPr>
      </w:pPr>
      <w:r w:rsidRPr="00D26811">
        <w:rPr>
          <w:sz w:val="20"/>
          <w:szCs w:val="20"/>
        </w:rPr>
        <w:tab/>
      </w:r>
    </w:p>
    <w:p w:rsidR="00A306E4" w:rsidRPr="00D26811" w:rsidRDefault="00A306E4" w:rsidP="00A306E4">
      <w:pPr>
        <w:numPr>
          <w:ilvl w:val="0"/>
          <w:numId w:val="16"/>
        </w:numPr>
        <w:rPr>
          <w:sz w:val="20"/>
          <w:szCs w:val="20"/>
        </w:rPr>
      </w:pPr>
      <w:r w:rsidRPr="00D26811">
        <w:rPr>
          <w:sz w:val="20"/>
          <w:szCs w:val="20"/>
        </w:rPr>
        <w:t xml:space="preserve">Дата составления акта (число, месяц, год): ____________________________________ </w:t>
      </w:r>
    </w:p>
    <w:p w:rsidR="00A306E4" w:rsidRPr="00D26811" w:rsidRDefault="00A306E4" w:rsidP="00A306E4">
      <w:pPr>
        <w:numPr>
          <w:ilvl w:val="0"/>
          <w:numId w:val="16"/>
        </w:numPr>
        <w:rPr>
          <w:sz w:val="20"/>
          <w:szCs w:val="20"/>
        </w:rPr>
      </w:pPr>
      <w:r w:rsidRPr="00D26811">
        <w:rPr>
          <w:sz w:val="20"/>
          <w:szCs w:val="20"/>
        </w:rPr>
        <w:t xml:space="preserve">Время составления акта (часы, минуты): _____________________________________ </w:t>
      </w:r>
    </w:p>
    <w:p w:rsidR="00A306E4" w:rsidRPr="00D26811" w:rsidRDefault="00A306E4" w:rsidP="00A306E4">
      <w:pPr>
        <w:numPr>
          <w:ilvl w:val="0"/>
          <w:numId w:val="16"/>
        </w:numPr>
        <w:rPr>
          <w:sz w:val="20"/>
          <w:szCs w:val="20"/>
        </w:rPr>
      </w:pPr>
      <w:r w:rsidRPr="00D26811">
        <w:rPr>
          <w:sz w:val="20"/>
          <w:szCs w:val="20"/>
        </w:rPr>
        <w:t xml:space="preserve">Место составления акта: __________________________________________________ </w:t>
      </w:r>
    </w:p>
    <w:p w:rsidR="00A306E4" w:rsidRPr="00D26811" w:rsidRDefault="00A306E4" w:rsidP="00A306E4">
      <w:pPr>
        <w:numPr>
          <w:ilvl w:val="0"/>
          <w:numId w:val="16"/>
        </w:numPr>
        <w:rPr>
          <w:sz w:val="20"/>
          <w:szCs w:val="20"/>
        </w:rPr>
      </w:pPr>
      <w:r w:rsidRPr="00D26811">
        <w:rPr>
          <w:sz w:val="20"/>
          <w:szCs w:val="20"/>
        </w:rPr>
        <w:t>Фамилия, Имя, Отчество / должность (профессия) / место работы (организация) работника, отстраненного от работы</w:t>
      </w:r>
    </w:p>
    <w:p w:rsidR="00A306E4" w:rsidRPr="00D26811" w:rsidRDefault="00A306E4" w:rsidP="00A306E4">
      <w:pPr>
        <w:ind w:left="360"/>
        <w:rPr>
          <w:sz w:val="20"/>
          <w:szCs w:val="20"/>
        </w:rPr>
      </w:pPr>
      <w:r w:rsidRPr="00D26811">
        <w:rPr>
          <w:sz w:val="20"/>
          <w:szCs w:val="20"/>
        </w:rPr>
        <w:t>____________________________________________________________________________________________________________________________________________________________</w:t>
      </w:r>
    </w:p>
    <w:p w:rsidR="00A306E4" w:rsidRPr="00D26811" w:rsidRDefault="00A306E4" w:rsidP="00A306E4">
      <w:pPr>
        <w:numPr>
          <w:ilvl w:val="0"/>
          <w:numId w:val="16"/>
        </w:numPr>
        <w:rPr>
          <w:sz w:val="20"/>
          <w:szCs w:val="20"/>
        </w:rPr>
      </w:pPr>
      <w:r w:rsidRPr="00D26811">
        <w:rPr>
          <w:sz w:val="20"/>
          <w:szCs w:val="20"/>
        </w:rPr>
        <w:t>Фамилия, Имя, Отчество / должность лиц, составивших акт</w:t>
      </w:r>
    </w:p>
    <w:p w:rsidR="00A306E4" w:rsidRPr="00D26811" w:rsidRDefault="00A306E4" w:rsidP="00A306E4">
      <w:pPr>
        <w:ind w:left="360"/>
        <w:rPr>
          <w:sz w:val="20"/>
          <w:szCs w:val="20"/>
        </w:rPr>
      </w:pPr>
      <w:r w:rsidRPr="00D26811">
        <w:rPr>
          <w:sz w:val="20"/>
          <w:szCs w:val="20"/>
        </w:rPr>
        <w:t>______________________________________________________________________________</w:t>
      </w:r>
    </w:p>
    <w:p w:rsidR="00A306E4" w:rsidRPr="00D26811" w:rsidRDefault="00A306E4" w:rsidP="00A306E4">
      <w:pPr>
        <w:ind w:left="360"/>
        <w:rPr>
          <w:sz w:val="20"/>
          <w:szCs w:val="20"/>
        </w:rPr>
      </w:pPr>
      <w:r w:rsidRPr="00D26811">
        <w:rPr>
          <w:sz w:val="20"/>
          <w:szCs w:val="20"/>
        </w:rPr>
        <w:t>______________________________________________________________________________</w:t>
      </w:r>
    </w:p>
    <w:p w:rsidR="00A306E4" w:rsidRPr="00D26811" w:rsidRDefault="00A306E4" w:rsidP="00A306E4">
      <w:pPr>
        <w:ind w:left="360"/>
        <w:rPr>
          <w:sz w:val="20"/>
          <w:szCs w:val="20"/>
        </w:rPr>
      </w:pPr>
      <w:r w:rsidRPr="00D26811">
        <w:rPr>
          <w:sz w:val="20"/>
          <w:szCs w:val="20"/>
        </w:rPr>
        <w:t>______________________________________________________________________________</w:t>
      </w:r>
    </w:p>
    <w:p w:rsidR="00A306E4" w:rsidRPr="00D26811" w:rsidRDefault="00A306E4" w:rsidP="00A306E4">
      <w:pPr>
        <w:ind w:left="360"/>
        <w:rPr>
          <w:sz w:val="20"/>
          <w:szCs w:val="20"/>
        </w:rPr>
      </w:pPr>
      <w:r w:rsidRPr="00D26811">
        <w:rPr>
          <w:sz w:val="20"/>
          <w:szCs w:val="20"/>
        </w:rPr>
        <w:t>______________________________________________________________________________</w:t>
      </w:r>
    </w:p>
    <w:p w:rsidR="00A306E4" w:rsidRPr="00D26811" w:rsidRDefault="00A306E4" w:rsidP="00A306E4">
      <w:pPr>
        <w:ind w:left="360"/>
        <w:rPr>
          <w:sz w:val="20"/>
          <w:szCs w:val="20"/>
        </w:rPr>
      </w:pPr>
      <w:r w:rsidRPr="00D26811">
        <w:rPr>
          <w:sz w:val="20"/>
          <w:szCs w:val="20"/>
        </w:rPr>
        <w:t>______________________________________________________________________________</w:t>
      </w:r>
    </w:p>
    <w:p w:rsidR="00A306E4" w:rsidRPr="00D26811" w:rsidRDefault="00A306E4" w:rsidP="00A306E4">
      <w:pPr>
        <w:numPr>
          <w:ilvl w:val="0"/>
          <w:numId w:val="16"/>
        </w:numPr>
        <w:rPr>
          <w:sz w:val="20"/>
          <w:szCs w:val="20"/>
        </w:rPr>
      </w:pPr>
      <w:r w:rsidRPr="00D26811">
        <w:rPr>
          <w:sz w:val="20"/>
          <w:szCs w:val="20"/>
        </w:rPr>
        <w:t>Наличие критериев, дающих основание полагать, что работник находится в состоянии алкогольного опьянения:</w:t>
      </w:r>
    </w:p>
    <w:p w:rsidR="00A306E4" w:rsidRPr="00D26811" w:rsidRDefault="00A306E4" w:rsidP="00A306E4">
      <w:pPr>
        <w:numPr>
          <w:ilvl w:val="0"/>
          <w:numId w:val="17"/>
        </w:numPr>
        <w:rPr>
          <w:sz w:val="20"/>
          <w:szCs w:val="20"/>
        </w:rPr>
      </w:pPr>
      <w:r w:rsidRPr="00D26811">
        <w:rPr>
          <w:sz w:val="20"/>
          <w:szCs w:val="20"/>
        </w:rPr>
        <w:t>Запах алкоголя изо рта</w:t>
      </w:r>
    </w:p>
    <w:p w:rsidR="00A306E4" w:rsidRPr="00D26811" w:rsidRDefault="00A306E4" w:rsidP="00A306E4">
      <w:pPr>
        <w:numPr>
          <w:ilvl w:val="0"/>
          <w:numId w:val="17"/>
        </w:numPr>
        <w:rPr>
          <w:sz w:val="20"/>
          <w:szCs w:val="20"/>
        </w:rPr>
      </w:pPr>
      <w:r w:rsidRPr="00D26811">
        <w:rPr>
          <w:sz w:val="20"/>
          <w:szCs w:val="20"/>
        </w:rPr>
        <w:t>Неустойчивость позы</w:t>
      </w:r>
    </w:p>
    <w:p w:rsidR="00A306E4" w:rsidRPr="00D26811" w:rsidRDefault="00A306E4" w:rsidP="00A306E4">
      <w:pPr>
        <w:numPr>
          <w:ilvl w:val="0"/>
          <w:numId w:val="17"/>
        </w:numPr>
        <w:rPr>
          <w:sz w:val="20"/>
          <w:szCs w:val="20"/>
        </w:rPr>
      </w:pPr>
      <w:r w:rsidRPr="00D26811">
        <w:rPr>
          <w:sz w:val="20"/>
          <w:szCs w:val="20"/>
        </w:rPr>
        <w:t>Нарушение речи</w:t>
      </w:r>
    </w:p>
    <w:p w:rsidR="00A306E4" w:rsidRPr="00D26811" w:rsidRDefault="00A306E4" w:rsidP="00A306E4">
      <w:pPr>
        <w:numPr>
          <w:ilvl w:val="0"/>
          <w:numId w:val="17"/>
        </w:numPr>
        <w:rPr>
          <w:sz w:val="20"/>
          <w:szCs w:val="20"/>
        </w:rPr>
      </w:pPr>
      <w:r w:rsidRPr="00D26811">
        <w:rPr>
          <w:sz w:val="20"/>
          <w:szCs w:val="20"/>
        </w:rPr>
        <w:t>Выраженное дрожание пальцев рук</w:t>
      </w:r>
    </w:p>
    <w:p w:rsidR="00A306E4" w:rsidRPr="00D26811" w:rsidRDefault="00A306E4" w:rsidP="00A306E4">
      <w:pPr>
        <w:numPr>
          <w:ilvl w:val="0"/>
          <w:numId w:val="17"/>
        </w:numPr>
        <w:rPr>
          <w:sz w:val="20"/>
          <w:szCs w:val="20"/>
        </w:rPr>
      </w:pPr>
      <w:r w:rsidRPr="00D26811">
        <w:rPr>
          <w:sz w:val="20"/>
          <w:szCs w:val="20"/>
        </w:rPr>
        <w:t>Резкое изменение окраски кожных покровов лица</w:t>
      </w:r>
    </w:p>
    <w:p w:rsidR="00A306E4" w:rsidRPr="00D26811" w:rsidRDefault="00A306E4" w:rsidP="00A306E4">
      <w:pPr>
        <w:numPr>
          <w:ilvl w:val="0"/>
          <w:numId w:val="17"/>
        </w:numPr>
        <w:rPr>
          <w:sz w:val="20"/>
          <w:szCs w:val="20"/>
        </w:rPr>
      </w:pPr>
      <w:r w:rsidRPr="00D26811">
        <w:rPr>
          <w:sz w:val="20"/>
          <w:szCs w:val="20"/>
        </w:rPr>
        <w:t>Поведение, не соответствующее обстановке</w:t>
      </w:r>
    </w:p>
    <w:p w:rsidR="00A306E4" w:rsidRPr="00D26811" w:rsidRDefault="00A306E4" w:rsidP="00A306E4">
      <w:pPr>
        <w:numPr>
          <w:ilvl w:val="0"/>
          <w:numId w:val="17"/>
        </w:numPr>
        <w:rPr>
          <w:sz w:val="20"/>
          <w:szCs w:val="20"/>
        </w:rPr>
      </w:pPr>
      <w:r w:rsidRPr="00D26811">
        <w:rPr>
          <w:sz w:val="20"/>
          <w:szCs w:val="20"/>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A306E4" w:rsidRPr="00D26811" w:rsidRDefault="00A306E4" w:rsidP="00A306E4">
      <w:pPr>
        <w:numPr>
          <w:ilvl w:val="0"/>
          <w:numId w:val="16"/>
        </w:numPr>
        <w:rPr>
          <w:sz w:val="20"/>
          <w:szCs w:val="20"/>
        </w:rPr>
      </w:pPr>
      <w:r w:rsidRPr="00D26811">
        <w:rPr>
          <w:sz w:val="20"/>
          <w:szCs w:val="20"/>
        </w:rPr>
        <w:t xml:space="preserve">Краткое описание обстоятельств отстранения от работы: </w:t>
      </w:r>
    </w:p>
    <w:p w:rsidR="00A306E4" w:rsidRPr="00D26811" w:rsidRDefault="00A306E4" w:rsidP="00A306E4">
      <w:pPr>
        <w:ind w:left="360"/>
        <w:rPr>
          <w:sz w:val="20"/>
          <w:szCs w:val="20"/>
        </w:rPr>
      </w:pPr>
      <w:r w:rsidRPr="00D2681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6E4" w:rsidRPr="00D26811" w:rsidRDefault="00A306E4" w:rsidP="00A306E4">
      <w:pPr>
        <w:ind w:left="360"/>
        <w:rPr>
          <w:sz w:val="20"/>
          <w:szCs w:val="20"/>
        </w:rPr>
      </w:pPr>
    </w:p>
    <w:p w:rsidR="00A306E4" w:rsidRPr="00D26811" w:rsidRDefault="00A306E4" w:rsidP="00A306E4">
      <w:pPr>
        <w:ind w:left="360"/>
        <w:rPr>
          <w:sz w:val="20"/>
          <w:szCs w:val="20"/>
        </w:rPr>
      </w:pPr>
      <w:r w:rsidRPr="00D26811">
        <w:rPr>
          <w:sz w:val="20"/>
          <w:szCs w:val="20"/>
        </w:rPr>
        <w:t>8. Работник, отстраненный от работы, с актом ознакомлен:</w:t>
      </w:r>
    </w:p>
    <w:p w:rsidR="00A306E4" w:rsidRPr="00D26811" w:rsidRDefault="00A306E4" w:rsidP="00A306E4">
      <w:pPr>
        <w:ind w:left="360"/>
        <w:rPr>
          <w:sz w:val="20"/>
          <w:szCs w:val="20"/>
        </w:rPr>
      </w:pPr>
      <w:r w:rsidRPr="00D26811">
        <w:rPr>
          <w:sz w:val="20"/>
          <w:szCs w:val="20"/>
        </w:rPr>
        <w:t>___________________________________________________________________________</w:t>
      </w:r>
    </w:p>
    <w:p w:rsidR="00A306E4" w:rsidRPr="00D26811" w:rsidRDefault="00A306E4" w:rsidP="00A306E4">
      <w:pPr>
        <w:ind w:left="360"/>
        <w:jc w:val="center"/>
        <w:rPr>
          <w:sz w:val="20"/>
          <w:szCs w:val="20"/>
        </w:rPr>
      </w:pPr>
      <w:r w:rsidRPr="00D26811">
        <w:rPr>
          <w:sz w:val="20"/>
          <w:szCs w:val="20"/>
        </w:rPr>
        <w:t>(подпись / дата)</w:t>
      </w:r>
    </w:p>
    <w:p w:rsidR="00A306E4" w:rsidRPr="00D26811" w:rsidRDefault="00A306E4" w:rsidP="00A306E4">
      <w:pPr>
        <w:ind w:left="360"/>
        <w:rPr>
          <w:sz w:val="20"/>
          <w:szCs w:val="20"/>
        </w:rPr>
      </w:pPr>
      <w:r w:rsidRPr="00D26811">
        <w:rPr>
          <w:sz w:val="20"/>
          <w:szCs w:val="20"/>
        </w:rPr>
        <w:tab/>
        <w:t xml:space="preserve"> </w:t>
      </w:r>
    </w:p>
    <w:p w:rsidR="00A306E4" w:rsidRPr="00D26811" w:rsidRDefault="00A306E4" w:rsidP="00A306E4">
      <w:pPr>
        <w:ind w:left="360"/>
        <w:jc w:val="both"/>
        <w:rPr>
          <w:sz w:val="20"/>
          <w:szCs w:val="20"/>
        </w:rPr>
      </w:pPr>
      <w:r w:rsidRPr="00D26811">
        <w:rPr>
          <w:sz w:val="20"/>
          <w:szCs w:val="20"/>
        </w:rPr>
        <w:t xml:space="preserve">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возможным:_________________________________________ </w:t>
      </w:r>
    </w:p>
    <w:p w:rsidR="00A306E4" w:rsidRPr="00D26811" w:rsidRDefault="00A306E4" w:rsidP="00A306E4">
      <w:pPr>
        <w:ind w:left="360"/>
        <w:rPr>
          <w:sz w:val="20"/>
          <w:szCs w:val="20"/>
        </w:rPr>
      </w:pPr>
    </w:p>
    <w:p w:rsidR="00A306E4" w:rsidRPr="00D26811" w:rsidRDefault="00A306E4" w:rsidP="00A306E4">
      <w:pPr>
        <w:ind w:left="360"/>
        <w:rPr>
          <w:sz w:val="20"/>
          <w:szCs w:val="20"/>
        </w:rPr>
      </w:pPr>
      <w:r w:rsidRPr="00D26811">
        <w:rPr>
          <w:sz w:val="20"/>
          <w:szCs w:val="20"/>
        </w:rPr>
        <w:t>10. Подписи лиц, составивших акт: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6E4" w:rsidRPr="00D26811" w:rsidRDefault="00A306E4" w:rsidP="00A306E4">
      <w:pPr>
        <w:ind w:left="360"/>
        <w:jc w:val="center"/>
        <w:rPr>
          <w:sz w:val="20"/>
          <w:szCs w:val="20"/>
        </w:rPr>
      </w:pPr>
      <w:r w:rsidRPr="00D26811">
        <w:rPr>
          <w:sz w:val="20"/>
          <w:szCs w:val="20"/>
        </w:rPr>
        <w:t>(подпись / дата)</w:t>
      </w:r>
    </w:p>
    <w:p w:rsidR="00A306E4" w:rsidRPr="00D26811" w:rsidRDefault="00A306E4" w:rsidP="00A306E4">
      <w:pPr>
        <w:ind w:left="360"/>
        <w:rPr>
          <w:sz w:val="20"/>
          <w:szCs w:val="20"/>
        </w:rPr>
      </w:pPr>
    </w:p>
    <w:p w:rsidR="00A306E4" w:rsidRDefault="00A306E4" w:rsidP="00A306E4"/>
    <w:p w:rsidR="00A306E4" w:rsidRDefault="00A306E4" w:rsidP="00A306E4">
      <w:pPr>
        <w:pStyle w:val="21"/>
        <w:keepNext w:val="0"/>
        <w:spacing w:before="0" w:after="0"/>
        <w:jc w:val="both"/>
        <w:rPr>
          <w:i w:val="0"/>
          <w:caps/>
          <w:snapToGrid w:val="0"/>
          <w:sz w:val="24"/>
          <w:szCs w:val="24"/>
        </w:rPr>
        <w:sectPr w:rsidR="00A306E4" w:rsidSect="00F41718">
          <w:headerReference w:type="even" r:id="rId34"/>
          <w:headerReference w:type="default" r:id="rId35"/>
          <w:headerReference w:type="first" r:id="rId36"/>
          <w:endnotePr>
            <w:numFmt w:val="decimal"/>
          </w:endnotePr>
          <w:pgSz w:w="11906" w:h="16838" w:code="9"/>
          <w:pgMar w:top="816" w:right="567" w:bottom="1134" w:left="1701" w:header="709" w:footer="322" w:gutter="0"/>
          <w:cols w:space="708"/>
          <w:docGrid w:linePitch="360"/>
        </w:sectPr>
      </w:pPr>
      <w:bookmarkStart w:id="96" w:name="_Toc172097331"/>
    </w:p>
    <w:p w:rsidR="00A306E4" w:rsidRPr="00C069BB" w:rsidRDefault="00A306E4" w:rsidP="00A306E4">
      <w:pPr>
        <w:pStyle w:val="21"/>
        <w:keepNext w:val="0"/>
        <w:spacing w:before="0" w:after="0"/>
        <w:jc w:val="both"/>
        <w:rPr>
          <w:i w:val="0"/>
          <w:caps/>
          <w:sz w:val="24"/>
          <w:szCs w:val="24"/>
        </w:rPr>
      </w:pPr>
      <w:bookmarkStart w:id="97" w:name="_ПРИЛОЖЕНИЕ_2._СОДЕРЖАНИЕ"/>
      <w:bookmarkStart w:id="98" w:name="_Toc172965285"/>
      <w:bookmarkStart w:id="99" w:name="_Toc180401929"/>
      <w:bookmarkStart w:id="100" w:name="_Toc187829129"/>
      <w:bookmarkEnd w:id="97"/>
      <w:r w:rsidRPr="00C069BB">
        <w:rPr>
          <w:i w:val="0"/>
          <w:caps/>
          <w:snapToGrid w:val="0"/>
          <w:sz w:val="24"/>
          <w:szCs w:val="24"/>
        </w:rPr>
        <w:lastRenderedPageBreak/>
        <w:t>ПРИЛОЖЕНИЕ 2. СОДЕРЖАНИЕ ТЕКСТА</w:t>
      </w:r>
      <w:r>
        <w:rPr>
          <w:i w:val="0"/>
          <w:caps/>
          <w:snapToGrid w:val="0"/>
          <w:sz w:val="24"/>
          <w:szCs w:val="24"/>
        </w:rPr>
        <w:t xml:space="preserve"> условия договора</w:t>
      </w:r>
      <w:bookmarkEnd w:id="98"/>
      <w:bookmarkEnd w:id="99"/>
      <w:bookmarkEnd w:id="100"/>
    </w:p>
    <w:p w:rsidR="00A306E4" w:rsidRDefault="00A306E4" w:rsidP="00A306E4">
      <w:pPr>
        <w:pStyle w:val="21"/>
        <w:keepNext w:val="0"/>
        <w:spacing w:before="0" w:after="0"/>
        <w:jc w:val="both"/>
        <w:rPr>
          <w:i w:val="0"/>
          <w:caps/>
          <w:snapToGrid w:val="0"/>
          <w:sz w:val="24"/>
          <w:szCs w:val="24"/>
        </w:rPr>
      </w:pPr>
    </w:p>
    <w:p w:rsidR="00A306E4" w:rsidRDefault="00A306E4" w:rsidP="00A306E4"/>
    <w:p w:rsidR="00A306E4" w:rsidRDefault="00A306E4" w:rsidP="00A306E4">
      <w:pPr>
        <w:jc w:val="both"/>
      </w:pPr>
      <w:r>
        <w:t>В текст договора с Подрядчиками должны быть включены следующие условия:</w:t>
      </w:r>
    </w:p>
    <w:p w:rsidR="00A306E4" w:rsidRDefault="00A306E4" w:rsidP="00A306E4"/>
    <w:p w:rsidR="00A306E4" w:rsidRPr="002C5AD4" w:rsidRDefault="00A306E4" w:rsidP="00A306E4">
      <w:pPr>
        <w:jc w:val="both"/>
      </w:pPr>
      <w:r w:rsidRPr="00337CAC">
        <w:t>1. Подрядчик обяз</w:t>
      </w:r>
      <w:r>
        <w:t xml:space="preserve">уется соблюдать «Требования </w:t>
      </w:r>
      <w:r w:rsidRPr="00337CAC">
        <w:t>в области промышленной и пожарной безопасности,  охраны труда  и окружающей среды к организациям, привлекаемым к работам и оказанию услу</w:t>
      </w:r>
      <w:r>
        <w:t>г на объектах Компании»</w:t>
      </w:r>
      <w:r w:rsidRPr="00337CAC">
        <w:t xml:space="preserve">, изложенные в Приложении №___к настоящему договору. Соблюдение данных требований стороны признают существенным условием </w:t>
      </w:r>
      <w:r w:rsidRPr="002C5AD4">
        <w:t>договора, и в случае их неоднократного нарушения Подрядчиком</w:t>
      </w:r>
      <w:r>
        <w:t>,</w:t>
      </w:r>
      <w:r w:rsidRPr="002C5AD4">
        <w:t xml:space="preserve"> Заказчик имеет право отказаться от исполнения договора.</w:t>
      </w:r>
    </w:p>
    <w:p w:rsidR="00A306E4" w:rsidRPr="001A4F93" w:rsidRDefault="00A306E4" w:rsidP="00A306E4"/>
    <w:p w:rsidR="00A306E4" w:rsidRPr="00504EA8" w:rsidRDefault="00A306E4" w:rsidP="00A306E4">
      <w:pPr>
        <w:jc w:val="right"/>
      </w:pPr>
      <w:r w:rsidRPr="00504EA8">
        <w:t>Приложение №___ к договору №______</w:t>
      </w:r>
    </w:p>
    <w:p w:rsidR="00A306E4" w:rsidRPr="00504EA8" w:rsidRDefault="00A306E4" w:rsidP="00A306E4">
      <w:pPr>
        <w:jc w:val="right"/>
      </w:pPr>
      <w:r w:rsidRPr="00504EA8">
        <w:t>от «______»_________________200__ г.</w:t>
      </w:r>
    </w:p>
    <w:p w:rsidR="00A306E4" w:rsidRPr="00504EA8" w:rsidRDefault="00A306E4" w:rsidP="00A306E4">
      <w:pPr>
        <w:jc w:val="right"/>
      </w:pPr>
    </w:p>
    <w:p w:rsidR="00A306E4" w:rsidRPr="00504EA8" w:rsidRDefault="00A306E4" w:rsidP="00A306E4">
      <w:pPr>
        <w:jc w:val="right"/>
      </w:pPr>
    </w:p>
    <w:p w:rsidR="00A306E4" w:rsidRPr="00504EA8" w:rsidRDefault="00A306E4" w:rsidP="00A306E4">
      <w:pPr>
        <w:pStyle w:val="21"/>
        <w:keepNext w:val="0"/>
        <w:spacing w:before="0" w:after="0"/>
        <w:jc w:val="center"/>
        <w:rPr>
          <w:rFonts w:ascii="Times New Roman" w:hAnsi="Times New Roman" w:cs="Times New Roman"/>
          <w:i w:val="0"/>
          <w:caps/>
          <w:snapToGrid w:val="0"/>
          <w:sz w:val="24"/>
          <w:szCs w:val="24"/>
        </w:rPr>
      </w:pPr>
      <w:bookmarkStart w:id="101" w:name="_Toc172965286"/>
      <w:bookmarkStart w:id="102" w:name="_Toc180401930"/>
      <w:bookmarkStart w:id="103" w:name="_Toc187829130"/>
      <w:r>
        <w:rPr>
          <w:rFonts w:ascii="Times New Roman" w:hAnsi="Times New Roman" w:cs="Times New Roman"/>
          <w:b w:val="0"/>
          <w:i w:val="0"/>
          <w:caps/>
          <w:sz w:val="24"/>
          <w:szCs w:val="24"/>
        </w:rPr>
        <w:t xml:space="preserve">требования </w:t>
      </w:r>
      <w:r w:rsidRPr="00504EA8">
        <w:rPr>
          <w:rFonts w:ascii="Times New Roman" w:hAnsi="Times New Roman" w:cs="Times New Roman"/>
          <w:b w:val="0"/>
          <w:i w:val="0"/>
          <w:caps/>
          <w:sz w:val="24"/>
          <w:szCs w:val="24"/>
        </w:rPr>
        <w:t>в области промышленной и пожарной безопасности,  охраны труда  и окружающей среды к организациям, привлекаемым к работ</w:t>
      </w:r>
      <w:r>
        <w:rPr>
          <w:rFonts w:ascii="Times New Roman" w:hAnsi="Times New Roman" w:cs="Times New Roman"/>
          <w:b w:val="0"/>
          <w:i w:val="0"/>
          <w:caps/>
          <w:sz w:val="24"/>
          <w:szCs w:val="24"/>
        </w:rPr>
        <w:t>ам и оказанию услуг на объектах</w:t>
      </w:r>
      <w:bookmarkEnd w:id="101"/>
      <w:r>
        <w:rPr>
          <w:rFonts w:ascii="Times New Roman" w:hAnsi="Times New Roman" w:cs="Times New Roman"/>
          <w:b w:val="0"/>
          <w:i w:val="0"/>
          <w:caps/>
          <w:sz w:val="24"/>
          <w:szCs w:val="24"/>
        </w:rPr>
        <w:t xml:space="preserve"> кОМПАНИИ</w:t>
      </w:r>
      <w:bookmarkEnd w:id="102"/>
      <w:bookmarkEnd w:id="103"/>
    </w:p>
    <w:p w:rsidR="00A306E4" w:rsidRDefault="00A306E4" w:rsidP="00A306E4">
      <w:pPr>
        <w:pStyle w:val="21"/>
        <w:keepNext w:val="0"/>
        <w:spacing w:before="0" w:after="0"/>
        <w:jc w:val="both"/>
        <w:rPr>
          <w:i w:val="0"/>
          <w:caps/>
          <w:snapToGrid w:val="0"/>
          <w:sz w:val="24"/>
          <w:szCs w:val="24"/>
        </w:rPr>
      </w:pPr>
    </w:p>
    <w:p w:rsidR="00A306E4" w:rsidRPr="002405F7" w:rsidRDefault="00A306E4" w:rsidP="00A306E4">
      <w:pPr>
        <w:pStyle w:val="11"/>
        <w:keepNext w:val="0"/>
        <w:numPr>
          <w:ilvl w:val="0"/>
          <w:numId w:val="20"/>
        </w:numPr>
        <w:shd w:val="clear" w:color="auto" w:fill="auto"/>
        <w:tabs>
          <w:tab w:val="clear" w:pos="720"/>
          <w:tab w:val="left" w:pos="360"/>
          <w:tab w:val="left" w:pos="540"/>
          <w:tab w:val="num" w:pos="1440"/>
        </w:tabs>
        <w:spacing w:before="0" w:after="0"/>
        <w:ind w:left="0" w:firstLine="360"/>
        <w:jc w:val="both"/>
        <w:rPr>
          <w:rFonts w:ascii="Times New Roman" w:hAnsi="Times New Roman" w:cs="Times New Roman"/>
          <w:b w:val="0"/>
          <w:caps/>
          <w:snapToGrid w:val="0"/>
          <w:color w:val="auto"/>
          <w:sz w:val="24"/>
        </w:rPr>
      </w:pPr>
      <w:r w:rsidRPr="002405F7">
        <w:rPr>
          <w:rFonts w:ascii="Times New Roman" w:hAnsi="Times New Roman" w:cs="Times New Roman"/>
          <w:b w:val="0"/>
          <w:caps/>
          <w:snapToGrid w:val="0"/>
          <w:color w:val="auto"/>
          <w:sz w:val="24"/>
        </w:rPr>
        <w:t xml:space="preserve">   </w:t>
      </w:r>
      <w:bookmarkStart w:id="104" w:name="_Toc180401931"/>
      <w:bookmarkStart w:id="105" w:name="_Toc187829131"/>
      <w:bookmarkStart w:id="106" w:name="_Toc172965287"/>
      <w:r w:rsidRPr="002405F7">
        <w:rPr>
          <w:rFonts w:ascii="Times New Roman" w:hAnsi="Times New Roman" w:cs="Times New Roman"/>
          <w:b w:val="0"/>
          <w:caps/>
          <w:snapToGrid w:val="0"/>
          <w:color w:val="auto"/>
          <w:sz w:val="24"/>
        </w:rPr>
        <w:t>Термины и определения (</w:t>
      </w:r>
      <w:r w:rsidRPr="002405F7">
        <w:rPr>
          <w:rFonts w:ascii="Times New Roman" w:hAnsi="Times New Roman" w:cs="Times New Roman"/>
          <w:b w:val="0"/>
          <w:snapToGrid w:val="0"/>
          <w:color w:val="auto"/>
          <w:sz w:val="24"/>
        </w:rPr>
        <w:t>включается весь текст главы 1</w:t>
      </w:r>
      <w:r w:rsidRPr="002405F7">
        <w:rPr>
          <w:rFonts w:ascii="Times New Roman" w:hAnsi="Times New Roman" w:cs="Times New Roman"/>
          <w:b w:val="0"/>
          <w:caps/>
          <w:snapToGrid w:val="0"/>
          <w:color w:val="auto"/>
          <w:sz w:val="24"/>
        </w:rPr>
        <w:t xml:space="preserve"> </w:t>
      </w:r>
      <w:r w:rsidRPr="002405F7">
        <w:rPr>
          <w:rFonts w:ascii="Times New Roman" w:hAnsi="Times New Roman" w:cs="Times New Roman"/>
          <w:b w:val="0"/>
          <w:snapToGrid w:val="0"/>
          <w:color w:val="auto"/>
          <w:sz w:val="24"/>
        </w:rPr>
        <w:t>данного Стандарта</w:t>
      </w:r>
      <w:r w:rsidRPr="002405F7">
        <w:rPr>
          <w:rFonts w:ascii="Times New Roman" w:hAnsi="Times New Roman" w:cs="Times New Roman"/>
          <w:b w:val="0"/>
          <w:caps/>
          <w:snapToGrid w:val="0"/>
          <w:color w:val="auto"/>
          <w:sz w:val="24"/>
        </w:rPr>
        <w:t>).</w:t>
      </w:r>
      <w:bookmarkEnd w:id="104"/>
      <w:bookmarkEnd w:id="105"/>
    </w:p>
    <w:p w:rsidR="00A306E4" w:rsidRPr="002405F7" w:rsidRDefault="00A306E4" w:rsidP="00A306E4">
      <w:pPr>
        <w:numPr>
          <w:ilvl w:val="0"/>
          <w:numId w:val="20"/>
        </w:numPr>
        <w:tabs>
          <w:tab w:val="clear" w:pos="720"/>
          <w:tab w:val="left" w:pos="360"/>
        </w:tabs>
        <w:ind w:left="0" w:firstLine="360"/>
        <w:jc w:val="both"/>
      </w:pPr>
      <w:r w:rsidRPr="002405F7">
        <w:t xml:space="preserve">ОБОЗНАЧЕНИЯ И СОКРАЩЕНИЯ </w:t>
      </w:r>
      <w:r w:rsidRPr="002405F7">
        <w:rPr>
          <w:caps/>
          <w:snapToGrid w:val="0"/>
        </w:rPr>
        <w:t>(</w:t>
      </w:r>
      <w:r w:rsidRPr="002405F7">
        <w:rPr>
          <w:snapToGrid w:val="0"/>
        </w:rPr>
        <w:t>включается весь текст главы 2</w:t>
      </w:r>
      <w:r w:rsidRPr="002405F7">
        <w:rPr>
          <w:caps/>
          <w:snapToGrid w:val="0"/>
        </w:rPr>
        <w:t xml:space="preserve"> </w:t>
      </w:r>
      <w:r w:rsidRPr="002405F7">
        <w:rPr>
          <w:snapToGrid w:val="0"/>
        </w:rPr>
        <w:t>данного Стандарта</w:t>
      </w:r>
      <w:r w:rsidRPr="002405F7">
        <w:rPr>
          <w:caps/>
          <w:snapToGrid w:val="0"/>
        </w:rPr>
        <w:t>).</w:t>
      </w:r>
    </w:p>
    <w:p w:rsidR="00A306E4" w:rsidRPr="00512F5D" w:rsidRDefault="00A306E4" w:rsidP="00A306E4">
      <w:pPr>
        <w:pStyle w:val="11"/>
        <w:keepNext w:val="0"/>
        <w:numPr>
          <w:ilvl w:val="0"/>
          <w:numId w:val="20"/>
        </w:numPr>
        <w:shd w:val="clear" w:color="auto" w:fill="auto"/>
        <w:tabs>
          <w:tab w:val="clear" w:pos="720"/>
          <w:tab w:val="left" w:pos="360"/>
        </w:tabs>
        <w:spacing w:before="0" w:after="0"/>
        <w:ind w:left="0" w:firstLine="360"/>
        <w:jc w:val="both"/>
        <w:rPr>
          <w:rFonts w:ascii="Times New Roman" w:hAnsi="Times New Roman" w:cs="Times New Roman"/>
          <w:b w:val="0"/>
          <w:caps/>
          <w:snapToGrid w:val="0"/>
          <w:color w:val="auto"/>
          <w:sz w:val="24"/>
        </w:rPr>
      </w:pPr>
      <w:bookmarkStart w:id="107" w:name="_Toc180401932"/>
      <w:bookmarkStart w:id="108" w:name="_Toc187829132"/>
      <w:r w:rsidRPr="00512F5D">
        <w:rPr>
          <w:rFonts w:ascii="Times New Roman" w:hAnsi="Times New Roman" w:cs="Times New Roman"/>
          <w:b w:val="0"/>
          <w:caps/>
          <w:snapToGrid w:val="0"/>
          <w:color w:val="auto"/>
          <w:sz w:val="24"/>
        </w:rPr>
        <w:t>ОСНОВНЫЕ ПОЛОЖЕНИЯ (</w:t>
      </w:r>
      <w:r w:rsidRPr="00512F5D">
        <w:rPr>
          <w:rFonts w:ascii="Times New Roman" w:hAnsi="Times New Roman" w:cs="Times New Roman"/>
          <w:b w:val="0"/>
          <w:snapToGrid w:val="0"/>
          <w:color w:val="auto"/>
          <w:sz w:val="24"/>
        </w:rPr>
        <w:t>включается весь текст главы 3</w:t>
      </w:r>
      <w:r w:rsidRPr="00512F5D">
        <w:rPr>
          <w:rFonts w:ascii="Times New Roman" w:hAnsi="Times New Roman" w:cs="Times New Roman"/>
          <w:b w:val="0"/>
          <w:caps/>
          <w:snapToGrid w:val="0"/>
          <w:color w:val="auto"/>
          <w:sz w:val="24"/>
        </w:rPr>
        <w:t xml:space="preserve"> </w:t>
      </w:r>
      <w:r w:rsidRPr="00512F5D">
        <w:rPr>
          <w:rFonts w:ascii="Times New Roman" w:hAnsi="Times New Roman" w:cs="Times New Roman"/>
          <w:b w:val="0"/>
          <w:snapToGrid w:val="0"/>
          <w:color w:val="auto"/>
          <w:sz w:val="24"/>
        </w:rPr>
        <w:t>данного Стандарта</w:t>
      </w:r>
      <w:r w:rsidRPr="00512F5D">
        <w:rPr>
          <w:rFonts w:ascii="Times New Roman" w:hAnsi="Times New Roman" w:cs="Times New Roman"/>
          <w:b w:val="0"/>
          <w:caps/>
          <w:snapToGrid w:val="0"/>
          <w:color w:val="auto"/>
          <w:sz w:val="24"/>
        </w:rPr>
        <w:t>).</w:t>
      </w:r>
      <w:bookmarkEnd w:id="106"/>
      <w:bookmarkEnd w:id="107"/>
      <w:bookmarkEnd w:id="108"/>
    </w:p>
    <w:p w:rsidR="00A306E4" w:rsidRPr="00B41DF4" w:rsidRDefault="00A306E4" w:rsidP="00A306E4">
      <w:pPr>
        <w:numPr>
          <w:ilvl w:val="0"/>
          <w:numId w:val="20"/>
        </w:numPr>
        <w:tabs>
          <w:tab w:val="clear" w:pos="720"/>
          <w:tab w:val="left" w:pos="360"/>
        </w:tabs>
        <w:ind w:left="0" w:firstLine="360"/>
        <w:jc w:val="both"/>
      </w:pPr>
      <w:r w:rsidRPr="002405F7">
        <w:rPr>
          <w:caps/>
          <w:snapToGrid w:val="0"/>
        </w:rPr>
        <w:t xml:space="preserve">ОСНОВНЫЕ ТРЕБОВАНИЯ ПО ПРОМЫШЛЕННОЙ БЕЗОПАСНОСТИ, ОХРАНЕ ТРУДА И ОКРУЖАЮЩЕЙ СРЕДЫ </w:t>
      </w:r>
      <w:r w:rsidRPr="002405F7">
        <w:rPr>
          <w:iCs/>
          <w:caps/>
          <w:snapToGrid w:val="0"/>
        </w:rPr>
        <w:t>(</w:t>
      </w:r>
      <w:r w:rsidRPr="002405F7">
        <w:rPr>
          <w:iCs/>
          <w:snapToGrid w:val="0"/>
        </w:rPr>
        <w:t>включается весь текст главы 4 данного Стандарта</w:t>
      </w:r>
      <w:r>
        <w:rPr>
          <w:iCs/>
          <w:snapToGrid w:val="0"/>
        </w:rPr>
        <w:t>, кроме части 4.5</w:t>
      </w:r>
      <w:r w:rsidRPr="002405F7">
        <w:rPr>
          <w:iCs/>
          <w:snapToGrid w:val="0"/>
        </w:rPr>
        <w:t>.</w:t>
      </w:r>
      <w:r w:rsidRPr="002405F7">
        <w:rPr>
          <w:iCs/>
          <w:caps/>
          <w:snapToGrid w:val="0"/>
        </w:rPr>
        <w:t>).</w:t>
      </w:r>
    </w:p>
    <w:p w:rsidR="00A306E4" w:rsidRPr="002405F7" w:rsidRDefault="00A306E4" w:rsidP="00A306E4">
      <w:pPr>
        <w:tabs>
          <w:tab w:val="left" w:pos="360"/>
        </w:tabs>
        <w:jc w:val="both"/>
      </w:pPr>
    </w:p>
    <w:p w:rsidR="00A306E4" w:rsidRDefault="00A306E4" w:rsidP="00A306E4">
      <w:pPr>
        <w:pStyle w:val="21"/>
        <w:keepNext w:val="0"/>
        <w:spacing w:before="0" w:after="0"/>
        <w:jc w:val="both"/>
        <w:rPr>
          <w:i w:val="0"/>
          <w:caps/>
          <w:snapToGrid w:val="0"/>
          <w:sz w:val="24"/>
          <w:szCs w:val="24"/>
        </w:rPr>
      </w:pPr>
    </w:p>
    <w:p w:rsidR="00A306E4" w:rsidRDefault="00A306E4" w:rsidP="00A306E4">
      <w:pPr>
        <w:pStyle w:val="21"/>
        <w:keepNext w:val="0"/>
        <w:spacing w:before="0" w:after="0"/>
        <w:jc w:val="both"/>
        <w:rPr>
          <w:i w:val="0"/>
          <w:caps/>
          <w:snapToGrid w:val="0"/>
          <w:sz w:val="24"/>
          <w:szCs w:val="24"/>
        </w:rPr>
      </w:pPr>
    </w:p>
    <w:p w:rsidR="00A306E4" w:rsidRDefault="00A306E4" w:rsidP="00A306E4"/>
    <w:p w:rsidR="00A306E4" w:rsidRPr="00151757" w:rsidRDefault="00A306E4" w:rsidP="00A306E4"/>
    <w:p w:rsidR="00A306E4" w:rsidRDefault="00A306E4" w:rsidP="00A306E4">
      <w:r>
        <w:t>Подписи сторон:</w:t>
      </w:r>
    </w:p>
    <w:p w:rsidR="00A306E4" w:rsidRDefault="00A306E4" w:rsidP="00A306E4">
      <w:pPr>
        <w:jc w:val="both"/>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A306E4" w:rsidTr="00F41718">
        <w:tc>
          <w:tcPr>
            <w:tcW w:w="4927" w:type="dxa"/>
          </w:tcPr>
          <w:p w:rsidR="00A306E4" w:rsidRDefault="00A306E4" w:rsidP="00F41718">
            <w:r>
              <w:t>Заказчик</w:t>
            </w:r>
          </w:p>
          <w:p w:rsidR="00A306E4" w:rsidRDefault="00A306E4" w:rsidP="00F41718">
            <w:r>
              <w:t>________________________________</w:t>
            </w:r>
          </w:p>
          <w:p w:rsidR="00A306E4" w:rsidRDefault="00A306E4" w:rsidP="00F41718">
            <w:r>
              <w:t>(должность лица, подписавшего договор)</w:t>
            </w:r>
          </w:p>
          <w:p w:rsidR="00A306E4" w:rsidRDefault="00A306E4" w:rsidP="00F41718">
            <w:r>
              <w:t>_________/______________________/</w:t>
            </w:r>
          </w:p>
          <w:p w:rsidR="00A306E4" w:rsidRDefault="00A306E4" w:rsidP="00F41718">
            <w:r>
              <w:t>(подписи)  (расшифровка подписи)</w:t>
            </w:r>
          </w:p>
          <w:p w:rsidR="00A306E4" w:rsidRDefault="00A306E4" w:rsidP="00F41718"/>
          <w:p w:rsidR="00A306E4" w:rsidRDefault="00A306E4" w:rsidP="00F41718">
            <w:r>
              <w:t>М.П. (печать)</w:t>
            </w:r>
          </w:p>
          <w:p w:rsidR="00A306E4" w:rsidRDefault="00A306E4" w:rsidP="00F41718"/>
        </w:tc>
        <w:tc>
          <w:tcPr>
            <w:tcW w:w="4927" w:type="dxa"/>
          </w:tcPr>
          <w:p w:rsidR="00A306E4" w:rsidRDefault="00A306E4" w:rsidP="00F41718">
            <w:r>
              <w:t>Подрядчик</w:t>
            </w:r>
          </w:p>
          <w:p w:rsidR="00A306E4" w:rsidRDefault="00A306E4" w:rsidP="00F41718">
            <w:r>
              <w:t>________________________________</w:t>
            </w:r>
          </w:p>
          <w:p w:rsidR="00A306E4" w:rsidRDefault="00A306E4" w:rsidP="00F41718">
            <w:r>
              <w:t>(должность лица, подписавшего договор)</w:t>
            </w:r>
          </w:p>
          <w:p w:rsidR="00A306E4" w:rsidRDefault="00A306E4" w:rsidP="00F41718">
            <w:r>
              <w:t>_________/______________________/</w:t>
            </w:r>
          </w:p>
          <w:p w:rsidR="00A306E4" w:rsidRDefault="00A306E4" w:rsidP="00F41718">
            <w:r>
              <w:t>(подписи)  (расшифровка подписи)</w:t>
            </w:r>
          </w:p>
          <w:p w:rsidR="00A306E4" w:rsidRDefault="00A306E4" w:rsidP="00F41718"/>
          <w:p w:rsidR="00A306E4" w:rsidRDefault="00A306E4" w:rsidP="00F41718">
            <w:r>
              <w:t>М.П. (печать)</w:t>
            </w:r>
          </w:p>
          <w:p w:rsidR="00A306E4" w:rsidRDefault="00A306E4" w:rsidP="00F41718"/>
        </w:tc>
      </w:tr>
    </w:tbl>
    <w:p w:rsidR="00A306E4" w:rsidRDefault="00A306E4" w:rsidP="00A306E4"/>
    <w:p w:rsidR="00A306E4" w:rsidRDefault="00A306E4" w:rsidP="00A306E4">
      <w:pPr>
        <w:jc w:val="both"/>
      </w:pPr>
      <w:r>
        <w:t>Примечание: При оформлении приложения к договору исключать пункты, выделенные значком «*».</w:t>
      </w:r>
    </w:p>
    <w:p w:rsidR="00A306E4" w:rsidRDefault="00A306E4" w:rsidP="00A306E4"/>
    <w:p w:rsidR="00A306E4" w:rsidRDefault="00A306E4" w:rsidP="00A306E4"/>
    <w:p w:rsidR="00A306E4" w:rsidRDefault="00A306E4" w:rsidP="00A306E4"/>
    <w:p w:rsidR="00A306E4" w:rsidRDefault="00A306E4" w:rsidP="00A306E4"/>
    <w:p w:rsidR="00A306E4" w:rsidRPr="00C2476F" w:rsidRDefault="00A306E4" w:rsidP="00A306E4">
      <w:r>
        <w:t>В текст договора с Арендаторами должны быть включены следующие условия:</w:t>
      </w:r>
    </w:p>
    <w:p w:rsidR="00A306E4" w:rsidRDefault="00A306E4" w:rsidP="00A306E4">
      <w:pPr>
        <w:pStyle w:val="21"/>
        <w:keepNext w:val="0"/>
        <w:spacing w:before="0" w:after="0"/>
        <w:jc w:val="both"/>
        <w:rPr>
          <w:i w:val="0"/>
          <w:caps/>
          <w:snapToGrid w:val="0"/>
          <w:sz w:val="24"/>
          <w:szCs w:val="24"/>
        </w:rPr>
      </w:pPr>
    </w:p>
    <w:p w:rsidR="00A306E4" w:rsidRPr="008233A1" w:rsidRDefault="00A306E4" w:rsidP="00A306E4">
      <w:pPr>
        <w:shd w:val="clear" w:color="auto" w:fill="FFFFFF"/>
        <w:ind w:left="28"/>
        <w:jc w:val="both"/>
      </w:pPr>
      <w:r>
        <w:lastRenderedPageBreak/>
        <w:t>1. Арендатор</w:t>
      </w:r>
      <w:r w:rsidRPr="008233A1">
        <w:t xml:space="preserve"> обязуется соблюдать </w:t>
      </w:r>
      <w:r w:rsidRPr="008233A1">
        <w:rPr>
          <w:bCs/>
          <w:color w:val="000000"/>
          <w:spacing w:val="-1"/>
          <w:w w:val="106"/>
        </w:rPr>
        <w:t>Требования</w:t>
      </w:r>
      <w:r>
        <w:rPr>
          <w:bCs/>
          <w:color w:val="000000"/>
          <w:spacing w:val="-1"/>
          <w:w w:val="106"/>
        </w:rPr>
        <w:t xml:space="preserve"> </w:t>
      </w:r>
      <w:r w:rsidRPr="008233A1">
        <w:rPr>
          <w:bCs/>
          <w:color w:val="000000"/>
          <w:spacing w:val="-11"/>
          <w:w w:val="106"/>
        </w:rPr>
        <w:t xml:space="preserve">в области </w:t>
      </w:r>
      <w:r w:rsidRPr="008233A1">
        <w:rPr>
          <w:bCs/>
          <w:color w:val="000000"/>
          <w:spacing w:val="-15"/>
          <w:w w:val="106"/>
        </w:rPr>
        <w:t xml:space="preserve">промышленной </w:t>
      </w:r>
      <w:r w:rsidRPr="00A64644">
        <w:t xml:space="preserve">и пожарной безопасности,  охраны труда  и </w:t>
      </w:r>
      <w:r>
        <w:t>окружающей среды к организациям,</w:t>
      </w:r>
      <w:r w:rsidRPr="00A64644">
        <w:t xml:space="preserve"> </w:t>
      </w:r>
      <w:r w:rsidRPr="00C2476F">
        <w:t>арендую</w:t>
      </w:r>
      <w:r>
        <w:t>щим имущество Компании</w:t>
      </w:r>
      <w:r w:rsidRPr="00C2476F">
        <w:rPr>
          <w:bCs/>
          <w:color w:val="000000"/>
          <w:spacing w:val="-14"/>
          <w:w w:val="106"/>
        </w:rPr>
        <w:t xml:space="preserve">, </w:t>
      </w:r>
      <w:r w:rsidRPr="00C2476F">
        <w:t>изложенные в Приложении №___к настоящему</w:t>
      </w:r>
      <w:r w:rsidRPr="008233A1">
        <w:t xml:space="preserve"> договору. Соблюдение данных требований стороны признают</w:t>
      </w:r>
      <w:r>
        <w:t xml:space="preserve"> существенным условием договора,</w:t>
      </w:r>
      <w:r w:rsidRPr="008233A1">
        <w:t xml:space="preserve"> и </w:t>
      </w:r>
      <w:proofErr w:type="spellStart"/>
      <w:r w:rsidRPr="002C5AD4">
        <w:t>и</w:t>
      </w:r>
      <w:proofErr w:type="spellEnd"/>
      <w:r w:rsidRPr="002C5AD4">
        <w:t xml:space="preserve"> в случае их неоднократного нарушения </w:t>
      </w:r>
      <w:r>
        <w:t>Арендатором,</w:t>
      </w:r>
      <w:r w:rsidRPr="002C5AD4">
        <w:t xml:space="preserve"> </w:t>
      </w:r>
      <w:r>
        <w:t>Арендодатель</w:t>
      </w:r>
      <w:r w:rsidRPr="002C5AD4">
        <w:t xml:space="preserve"> имеет право отказаться от исполнения договора.</w:t>
      </w:r>
    </w:p>
    <w:p w:rsidR="00A306E4" w:rsidRPr="001A4F93" w:rsidRDefault="00A306E4" w:rsidP="00A306E4"/>
    <w:p w:rsidR="00A306E4" w:rsidRPr="00504EA8" w:rsidRDefault="00A306E4" w:rsidP="00A306E4">
      <w:pPr>
        <w:jc w:val="right"/>
      </w:pPr>
      <w:r w:rsidRPr="00504EA8">
        <w:t>Приложение №___ к договору №______</w:t>
      </w:r>
    </w:p>
    <w:p w:rsidR="00A306E4" w:rsidRPr="00504EA8" w:rsidRDefault="00A306E4" w:rsidP="00A306E4">
      <w:pPr>
        <w:jc w:val="right"/>
      </w:pPr>
      <w:r w:rsidRPr="00504EA8">
        <w:t>от «______»_________________200__ г.</w:t>
      </w:r>
    </w:p>
    <w:p w:rsidR="00A306E4" w:rsidRPr="00504EA8" w:rsidRDefault="00A306E4" w:rsidP="00A306E4">
      <w:pPr>
        <w:jc w:val="right"/>
      </w:pPr>
    </w:p>
    <w:p w:rsidR="00A306E4" w:rsidRPr="00504EA8" w:rsidRDefault="00A306E4" w:rsidP="00A306E4">
      <w:pPr>
        <w:jc w:val="right"/>
      </w:pPr>
    </w:p>
    <w:p w:rsidR="00A306E4" w:rsidRPr="00504EA8" w:rsidRDefault="00A306E4" w:rsidP="00A306E4">
      <w:pPr>
        <w:pStyle w:val="21"/>
        <w:keepNext w:val="0"/>
        <w:spacing w:before="0" w:after="0"/>
        <w:jc w:val="center"/>
        <w:rPr>
          <w:rFonts w:ascii="Times New Roman" w:hAnsi="Times New Roman" w:cs="Times New Roman"/>
          <w:i w:val="0"/>
          <w:caps/>
          <w:snapToGrid w:val="0"/>
          <w:sz w:val="24"/>
          <w:szCs w:val="24"/>
        </w:rPr>
      </w:pPr>
      <w:bookmarkStart w:id="109" w:name="_Toc172965288"/>
      <w:bookmarkStart w:id="110" w:name="_Toc180401933"/>
      <w:bookmarkStart w:id="111" w:name="_Toc187829133"/>
      <w:r>
        <w:rPr>
          <w:rFonts w:ascii="Times New Roman" w:hAnsi="Times New Roman" w:cs="Times New Roman"/>
          <w:b w:val="0"/>
          <w:i w:val="0"/>
          <w:caps/>
          <w:sz w:val="24"/>
          <w:szCs w:val="24"/>
        </w:rPr>
        <w:t xml:space="preserve">требования </w:t>
      </w:r>
      <w:r w:rsidRPr="00504EA8">
        <w:rPr>
          <w:rFonts w:ascii="Times New Roman" w:hAnsi="Times New Roman" w:cs="Times New Roman"/>
          <w:b w:val="0"/>
          <w:i w:val="0"/>
          <w:caps/>
          <w:sz w:val="24"/>
          <w:szCs w:val="24"/>
        </w:rPr>
        <w:t xml:space="preserve">в области промышленной и пожарной безопасности,  охраны труда  и окружающей среды к организациям, </w:t>
      </w:r>
      <w:r>
        <w:rPr>
          <w:rFonts w:ascii="Times New Roman" w:hAnsi="Times New Roman" w:cs="Times New Roman"/>
          <w:b w:val="0"/>
          <w:i w:val="0"/>
          <w:caps/>
          <w:sz w:val="24"/>
          <w:szCs w:val="24"/>
        </w:rPr>
        <w:t xml:space="preserve">арендующим имущество </w:t>
      </w:r>
      <w:bookmarkEnd w:id="109"/>
      <w:r>
        <w:rPr>
          <w:rFonts w:ascii="Times New Roman" w:hAnsi="Times New Roman" w:cs="Times New Roman"/>
          <w:b w:val="0"/>
          <w:i w:val="0"/>
          <w:caps/>
          <w:sz w:val="24"/>
          <w:szCs w:val="24"/>
        </w:rPr>
        <w:t>КОМПАНИИ</w:t>
      </w:r>
      <w:bookmarkEnd w:id="110"/>
      <w:bookmarkEnd w:id="111"/>
    </w:p>
    <w:p w:rsidR="00A306E4" w:rsidRDefault="00A306E4" w:rsidP="00A306E4">
      <w:pPr>
        <w:pStyle w:val="21"/>
        <w:keepNext w:val="0"/>
        <w:spacing w:before="0" w:after="0"/>
        <w:jc w:val="both"/>
        <w:rPr>
          <w:i w:val="0"/>
          <w:caps/>
          <w:snapToGrid w:val="0"/>
          <w:sz w:val="24"/>
          <w:szCs w:val="24"/>
        </w:rPr>
      </w:pPr>
    </w:p>
    <w:p w:rsidR="00A306E4" w:rsidRDefault="00A306E4" w:rsidP="00A306E4">
      <w:pPr>
        <w:pStyle w:val="11"/>
        <w:keepNext w:val="0"/>
        <w:shd w:val="clear" w:color="auto" w:fill="auto"/>
        <w:tabs>
          <w:tab w:val="left" w:pos="360"/>
          <w:tab w:val="left" w:pos="540"/>
        </w:tabs>
        <w:spacing w:before="0" w:after="0"/>
        <w:ind w:left="360"/>
        <w:jc w:val="both"/>
        <w:rPr>
          <w:rFonts w:ascii="Times New Roman" w:hAnsi="Times New Roman" w:cs="Times New Roman"/>
          <w:b w:val="0"/>
          <w:iCs/>
          <w:caps/>
          <w:snapToGrid w:val="0"/>
          <w:color w:val="auto"/>
          <w:sz w:val="24"/>
        </w:rPr>
      </w:pPr>
    </w:p>
    <w:p w:rsidR="00A306E4" w:rsidRPr="002405F7" w:rsidRDefault="00A306E4" w:rsidP="00A306E4">
      <w:pPr>
        <w:pStyle w:val="11"/>
        <w:keepNext w:val="0"/>
        <w:numPr>
          <w:ilvl w:val="0"/>
          <w:numId w:val="39"/>
        </w:numPr>
        <w:shd w:val="clear" w:color="auto" w:fill="auto"/>
        <w:tabs>
          <w:tab w:val="clear" w:pos="720"/>
          <w:tab w:val="num" w:pos="360"/>
        </w:tabs>
        <w:spacing w:before="0" w:after="0"/>
        <w:ind w:left="0" w:firstLine="360"/>
        <w:jc w:val="both"/>
        <w:rPr>
          <w:rFonts w:ascii="Times New Roman" w:hAnsi="Times New Roman" w:cs="Times New Roman"/>
          <w:b w:val="0"/>
          <w:caps/>
          <w:snapToGrid w:val="0"/>
          <w:color w:val="auto"/>
          <w:sz w:val="24"/>
        </w:rPr>
      </w:pPr>
      <w:bookmarkStart w:id="112" w:name="_Toc180401934"/>
      <w:bookmarkStart w:id="113" w:name="_Toc187829134"/>
      <w:bookmarkStart w:id="114" w:name="_Toc172965289"/>
      <w:r w:rsidRPr="002405F7">
        <w:rPr>
          <w:rFonts w:ascii="Times New Roman" w:hAnsi="Times New Roman" w:cs="Times New Roman"/>
          <w:b w:val="0"/>
          <w:caps/>
          <w:snapToGrid w:val="0"/>
          <w:color w:val="auto"/>
          <w:sz w:val="24"/>
        </w:rPr>
        <w:t>Термины и определения (</w:t>
      </w:r>
      <w:r w:rsidRPr="002405F7">
        <w:rPr>
          <w:rFonts w:ascii="Times New Roman" w:hAnsi="Times New Roman" w:cs="Times New Roman"/>
          <w:b w:val="0"/>
          <w:snapToGrid w:val="0"/>
          <w:color w:val="auto"/>
          <w:sz w:val="24"/>
        </w:rPr>
        <w:t>включается весь текст главы 1</w:t>
      </w:r>
      <w:r w:rsidRPr="002405F7">
        <w:rPr>
          <w:rFonts w:ascii="Times New Roman" w:hAnsi="Times New Roman" w:cs="Times New Roman"/>
          <w:b w:val="0"/>
          <w:caps/>
          <w:snapToGrid w:val="0"/>
          <w:color w:val="auto"/>
          <w:sz w:val="24"/>
        </w:rPr>
        <w:t xml:space="preserve"> </w:t>
      </w:r>
      <w:r w:rsidRPr="002405F7">
        <w:rPr>
          <w:rFonts w:ascii="Times New Roman" w:hAnsi="Times New Roman" w:cs="Times New Roman"/>
          <w:b w:val="0"/>
          <w:snapToGrid w:val="0"/>
          <w:color w:val="auto"/>
          <w:sz w:val="24"/>
        </w:rPr>
        <w:t>данного Стандарта</w:t>
      </w:r>
      <w:r w:rsidRPr="002405F7">
        <w:rPr>
          <w:rFonts w:ascii="Times New Roman" w:hAnsi="Times New Roman" w:cs="Times New Roman"/>
          <w:b w:val="0"/>
          <w:caps/>
          <w:snapToGrid w:val="0"/>
          <w:color w:val="auto"/>
          <w:sz w:val="24"/>
        </w:rPr>
        <w:t>).</w:t>
      </w:r>
      <w:bookmarkEnd w:id="112"/>
      <w:bookmarkEnd w:id="113"/>
    </w:p>
    <w:p w:rsidR="00A306E4" w:rsidRPr="002405F7" w:rsidRDefault="00A306E4" w:rsidP="00A306E4">
      <w:pPr>
        <w:numPr>
          <w:ilvl w:val="0"/>
          <w:numId w:val="39"/>
        </w:numPr>
        <w:tabs>
          <w:tab w:val="clear" w:pos="720"/>
          <w:tab w:val="num" w:pos="360"/>
        </w:tabs>
        <w:ind w:left="0" w:firstLine="360"/>
        <w:jc w:val="both"/>
      </w:pPr>
      <w:r w:rsidRPr="002405F7">
        <w:t xml:space="preserve">ОБОЗНАЧЕНИЯ И СОКРАЩЕНИЯ </w:t>
      </w:r>
      <w:r w:rsidRPr="002405F7">
        <w:rPr>
          <w:caps/>
          <w:snapToGrid w:val="0"/>
        </w:rPr>
        <w:t>(</w:t>
      </w:r>
      <w:r w:rsidRPr="002405F7">
        <w:rPr>
          <w:snapToGrid w:val="0"/>
        </w:rPr>
        <w:t>включается весь текст главы 2</w:t>
      </w:r>
      <w:r w:rsidRPr="002405F7">
        <w:rPr>
          <w:caps/>
          <w:snapToGrid w:val="0"/>
        </w:rPr>
        <w:t xml:space="preserve"> </w:t>
      </w:r>
      <w:r w:rsidRPr="002405F7">
        <w:rPr>
          <w:snapToGrid w:val="0"/>
        </w:rPr>
        <w:t>данного Стандарта</w:t>
      </w:r>
      <w:r w:rsidRPr="002405F7">
        <w:rPr>
          <w:caps/>
          <w:snapToGrid w:val="0"/>
        </w:rPr>
        <w:t>).</w:t>
      </w:r>
    </w:p>
    <w:p w:rsidR="00A306E4" w:rsidRPr="002405F7" w:rsidRDefault="00A306E4" w:rsidP="00A306E4">
      <w:pPr>
        <w:pStyle w:val="11"/>
        <w:keepNext w:val="0"/>
        <w:numPr>
          <w:ilvl w:val="0"/>
          <w:numId w:val="39"/>
        </w:numPr>
        <w:shd w:val="clear" w:color="auto" w:fill="auto"/>
        <w:tabs>
          <w:tab w:val="clear" w:pos="720"/>
          <w:tab w:val="num" w:pos="360"/>
        </w:tabs>
        <w:spacing w:before="0" w:after="0"/>
        <w:ind w:left="0" w:firstLine="360"/>
        <w:jc w:val="both"/>
        <w:rPr>
          <w:rFonts w:ascii="Times New Roman" w:hAnsi="Times New Roman" w:cs="Times New Roman"/>
          <w:b w:val="0"/>
          <w:iCs/>
          <w:caps/>
          <w:snapToGrid w:val="0"/>
          <w:color w:val="auto"/>
          <w:sz w:val="24"/>
        </w:rPr>
      </w:pPr>
      <w:bookmarkStart w:id="115" w:name="_Toc180401935"/>
      <w:bookmarkStart w:id="116" w:name="_Toc187829135"/>
      <w:r w:rsidRPr="002405F7">
        <w:rPr>
          <w:rFonts w:ascii="Times New Roman" w:hAnsi="Times New Roman" w:cs="Times New Roman"/>
          <w:b w:val="0"/>
          <w:iCs/>
          <w:caps/>
          <w:snapToGrid w:val="0"/>
          <w:color w:val="auto"/>
          <w:sz w:val="24"/>
        </w:rPr>
        <w:t>ОСНОВНЫЕ ПОЛОЖЕНИЯ (</w:t>
      </w:r>
      <w:r w:rsidRPr="002405F7">
        <w:rPr>
          <w:rFonts w:ascii="Times New Roman" w:hAnsi="Times New Roman" w:cs="Times New Roman"/>
          <w:b w:val="0"/>
          <w:iCs/>
          <w:snapToGrid w:val="0"/>
          <w:color w:val="auto"/>
          <w:sz w:val="24"/>
        </w:rPr>
        <w:t xml:space="preserve">включается весь текст части </w:t>
      </w:r>
      <w:r>
        <w:rPr>
          <w:rFonts w:ascii="Times New Roman" w:hAnsi="Times New Roman" w:cs="Times New Roman"/>
          <w:b w:val="0"/>
          <w:iCs/>
          <w:snapToGrid w:val="0"/>
          <w:color w:val="auto"/>
          <w:sz w:val="24"/>
        </w:rPr>
        <w:t>4.5</w:t>
      </w:r>
      <w:r w:rsidRPr="002405F7">
        <w:rPr>
          <w:rFonts w:ascii="Times New Roman" w:hAnsi="Times New Roman" w:cs="Times New Roman"/>
          <w:b w:val="0"/>
          <w:iCs/>
          <w:snapToGrid w:val="0"/>
          <w:color w:val="auto"/>
          <w:sz w:val="24"/>
        </w:rPr>
        <w:t>.</w:t>
      </w:r>
      <w:r w:rsidRPr="002405F7">
        <w:rPr>
          <w:rFonts w:ascii="Times New Roman" w:hAnsi="Times New Roman" w:cs="Times New Roman"/>
          <w:b w:val="0"/>
          <w:iCs/>
          <w:caps/>
          <w:snapToGrid w:val="0"/>
          <w:color w:val="auto"/>
          <w:sz w:val="24"/>
        </w:rPr>
        <w:t xml:space="preserve"> </w:t>
      </w:r>
      <w:r w:rsidRPr="002405F7">
        <w:rPr>
          <w:rFonts w:ascii="Times New Roman" w:hAnsi="Times New Roman" w:cs="Times New Roman"/>
          <w:b w:val="0"/>
          <w:iCs/>
          <w:snapToGrid w:val="0"/>
          <w:color w:val="auto"/>
          <w:sz w:val="24"/>
        </w:rPr>
        <w:t>данного Стандарта</w:t>
      </w:r>
      <w:r w:rsidRPr="002405F7">
        <w:rPr>
          <w:rFonts w:ascii="Times New Roman" w:hAnsi="Times New Roman" w:cs="Times New Roman"/>
          <w:b w:val="0"/>
          <w:iCs/>
          <w:caps/>
          <w:snapToGrid w:val="0"/>
          <w:color w:val="auto"/>
          <w:sz w:val="24"/>
        </w:rPr>
        <w:t>).</w:t>
      </w:r>
      <w:bookmarkEnd w:id="114"/>
      <w:bookmarkEnd w:id="115"/>
      <w:bookmarkEnd w:id="116"/>
    </w:p>
    <w:p w:rsidR="00A306E4" w:rsidRPr="001A4F93" w:rsidRDefault="00A306E4" w:rsidP="00A306E4">
      <w:pPr>
        <w:pStyle w:val="11"/>
        <w:shd w:val="clear" w:color="auto" w:fill="auto"/>
        <w:tabs>
          <w:tab w:val="left" w:pos="360"/>
          <w:tab w:val="left" w:pos="540"/>
        </w:tabs>
        <w:spacing w:before="0" w:after="0"/>
        <w:ind w:left="0"/>
        <w:jc w:val="both"/>
        <w:rPr>
          <w:rFonts w:ascii="Times New Roman" w:hAnsi="Times New Roman" w:cs="Times New Roman"/>
          <w:b w:val="0"/>
          <w:iCs/>
          <w:caps/>
          <w:snapToGrid w:val="0"/>
          <w:color w:val="auto"/>
          <w:sz w:val="24"/>
        </w:rPr>
      </w:pPr>
    </w:p>
    <w:p w:rsidR="00A306E4" w:rsidRDefault="00A306E4" w:rsidP="00A306E4">
      <w:pPr>
        <w:pStyle w:val="21"/>
        <w:keepNext w:val="0"/>
        <w:spacing w:before="0" w:after="0"/>
        <w:jc w:val="both"/>
        <w:rPr>
          <w:i w:val="0"/>
          <w:caps/>
          <w:snapToGrid w:val="0"/>
          <w:sz w:val="24"/>
          <w:szCs w:val="24"/>
        </w:rPr>
      </w:pPr>
    </w:p>
    <w:p w:rsidR="00A306E4" w:rsidRDefault="00A306E4" w:rsidP="00A306E4">
      <w:pPr>
        <w:pStyle w:val="21"/>
        <w:keepNext w:val="0"/>
        <w:spacing w:before="0" w:after="0"/>
        <w:jc w:val="both"/>
        <w:rPr>
          <w:i w:val="0"/>
          <w:caps/>
          <w:snapToGrid w:val="0"/>
          <w:sz w:val="24"/>
          <w:szCs w:val="24"/>
        </w:rPr>
      </w:pPr>
    </w:p>
    <w:p w:rsidR="00A306E4" w:rsidRDefault="00A306E4" w:rsidP="00A306E4"/>
    <w:p w:rsidR="00A306E4" w:rsidRDefault="00A306E4" w:rsidP="00A306E4"/>
    <w:p w:rsidR="00A306E4" w:rsidRDefault="00A306E4" w:rsidP="00A306E4"/>
    <w:p w:rsidR="00A306E4" w:rsidRDefault="00A306E4" w:rsidP="00A306E4">
      <w:r>
        <w:t>Подписи сторон:</w:t>
      </w:r>
    </w:p>
    <w:p w:rsidR="00A306E4" w:rsidRDefault="00A306E4" w:rsidP="00A306E4">
      <w:pPr>
        <w:jc w:val="both"/>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A306E4" w:rsidTr="00F41718">
        <w:tc>
          <w:tcPr>
            <w:tcW w:w="4927" w:type="dxa"/>
          </w:tcPr>
          <w:p w:rsidR="00A306E4" w:rsidRDefault="00A306E4" w:rsidP="00F41718">
            <w:r>
              <w:t>Арендодатель</w:t>
            </w:r>
          </w:p>
          <w:p w:rsidR="00A306E4" w:rsidRDefault="00A306E4" w:rsidP="00F41718">
            <w:r>
              <w:t>________________________________</w:t>
            </w:r>
          </w:p>
          <w:p w:rsidR="00A306E4" w:rsidRDefault="00A306E4" w:rsidP="00F41718">
            <w:r>
              <w:t>(должность лица, подписавшего договор)</w:t>
            </w:r>
          </w:p>
          <w:p w:rsidR="00A306E4" w:rsidRDefault="00A306E4" w:rsidP="00F41718">
            <w:r>
              <w:t>_________/______________________/</w:t>
            </w:r>
          </w:p>
          <w:p w:rsidR="00A306E4" w:rsidRDefault="00A306E4" w:rsidP="00F41718">
            <w:r>
              <w:t>(подписи)  (расшифровка подписи)</w:t>
            </w:r>
          </w:p>
          <w:p w:rsidR="00A306E4" w:rsidRDefault="00A306E4" w:rsidP="00F41718"/>
          <w:p w:rsidR="00A306E4" w:rsidRDefault="00A306E4" w:rsidP="00F41718">
            <w:r>
              <w:t>М.П. (печать)</w:t>
            </w:r>
          </w:p>
          <w:p w:rsidR="00A306E4" w:rsidRDefault="00A306E4" w:rsidP="00F41718"/>
        </w:tc>
        <w:tc>
          <w:tcPr>
            <w:tcW w:w="4927" w:type="dxa"/>
          </w:tcPr>
          <w:p w:rsidR="00A306E4" w:rsidRDefault="00A306E4" w:rsidP="00F41718">
            <w:r>
              <w:t>Арендатор</w:t>
            </w:r>
          </w:p>
          <w:p w:rsidR="00A306E4" w:rsidRDefault="00A306E4" w:rsidP="00F41718">
            <w:r>
              <w:t>________________________________</w:t>
            </w:r>
          </w:p>
          <w:p w:rsidR="00A306E4" w:rsidRDefault="00A306E4" w:rsidP="00F41718">
            <w:r>
              <w:t>(должность лица, подписавшего договор)</w:t>
            </w:r>
          </w:p>
          <w:p w:rsidR="00A306E4" w:rsidRDefault="00A306E4" w:rsidP="00F41718">
            <w:r>
              <w:t>_________/______________________/</w:t>
            </w:r>
          </w:p>
          <w:p w:rsidR="00A306E4" w:rsidRDefault="00A306E4" w:rsidP="00F41718">
            <w:r>
              <w:t>(подписи)  (расшифровка подписи)</w:t>
            </w:r>
          </w:p>
          <w:p w:rsidR="00A306E4" w:rsidRDefault="00A306E4" w:rsidP="00F41718"/>
          <w:p w:rsidR="00A306E4" w:rsidRDefault="00A306E4" w:rsidP="00F41718">
            <w:r>
              <w:t>М.П. (печать)</w:t>
            </w:r>
          </w:p>
          <w:p w:rsidR="00A306E4" w:rsidRDefault="00A306E4" w:rsidP="00F41718"/>
        </w:tc>
      </w:tr>
    </w:tbl>
    <w:p w:rsidR="00A306E4" w:rsidRDefault="00A306E4" w:rsidP="00A306E4">
      <w:pPr>
        <w:pStyle w:val="21"/>
        <w:keepNext w:val="0"/>
        <w:spacing w:before="0" w:after="0"/>
        <w:jc w:val="both"/>
        <w:rPr>
          <w:i w:val="0"/>
          <w:caps/>
          <w:snapToGrid w:val="0"/>
          <w:sz w:val="24"/>
          <w:szCs w:val="24"/>
        </w:rPr>
      </w:pPr>
    </w:p>
    <w:bookmarkEnd w:id="96"/>
    <w:p w:rsidR="00A306E4" w:rsidRDefault="00A306E4" w:rsidP="00A306E4">
      <w:pPr>
        <w:jc w:val="both"/>
      </w:pPr>
      <w:r>
        <w:t>Примечание: При оформлении приложения к договору исключать пункты, выделенные значком «*».</w:t>
      </w:r>
    </w:p>
    <w:p w:rsidR="00A306E4" w:rsidRDefault="00A306E4" w:rsidP="00A306E4"/>
    <w:p w:rsidR="0089398E" w:rsidRDefault="0089398E"/>
    <w:sectPr w:rsidR="0089398E" w:rsidSect="00F41718">
      <w:endnotePr>
        <w:numFmt w:val="decimal"/>
      </w:endnotePr>
      <w:pgSz w:w="11906" w:h="16838" w:code="9"/>
      <w:pgMar w:top="816" w:right="567" w:bottom="1134" w:left="1701"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91" w:rsidRDefault="00B94B91" w:rsidP="00A306E4">
      <w:r>
        <w:separator/>
      </w:r>
    </w:p>
  </w:endnote>
  <w:endnote w:type="continuationSeparator" w:id="0">
    <w:p w:rsidR="00B94B91" w:rsidRDefault="00B94B91" w:rsidP="00A3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Ext">
    <w:panose1 w:val="00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A0" w:firstRow="1" w:lastRow="0" w:firstColumn="1" w:lastColumn="0" w:noHBand="0" w:noVBand="0"/>
    </w:tblPr>
    <w:tblGrid>
      <w:gridCol w:w="2561"/>
      <w:gridCol w:w="12225"/>
    </w:tblGrid>
    <w:tr w:rsidR="00F41718">
      <w:trPr>
        <w:trHeight w:val="159"/>
        <w:jc w:val="right"/>
      </w:trPr>
      <w:tc>
        <w:tcPr>
          <w:tcW w:w="14786" w:type="dxa"/>
          <w:gridSpan w:val="2"/>
          <w:tcBorders>
            <w:top w:val="single" w:sz="12" w:space="0" w:color="E7CF6E"/>
            <w:left w:val="single" w:sz="6" w:space="0" w:color="E7CF6E"/>
            <w:bottom w:val="single" w:sz="12" w:space="0" w:color="E7CF6E"/>
          </w:tcBorders>
          <w:vAlign w:val="center"/>
        </w:tcPr>
        <w:p w:rsidR="00F41718" w:rsidRDefault="00F41718">
          <w:pPr>
            <w:pStyle w:val="aa"/>
            <w:spacing w:after="0"/>
            <w:ind w:left="-34"/>
            <w:jc w:val="left"/>
            <w:rPr>
              <w:rFonts w:ascii="Arial" w:hAnsi="Arial" w:cs="Arial"/>
              <w:b/>
              <w:bCs/>
              <w:caps/>
              <w:sz w:val="10"/>
              <w:szCs w:val="10"/>
            </w:rPr>
          </w:pPr>
          <w:r>
            <w:rPr>
              <w:rFonts w:ascii="Arial" w:hAnsi="Arial" w:cs="Arial"/>
              <w:b/>
              <w:snapToGrid w:val="0"/>
              <w:sz w:val="10"/>
              <w:szCs w:val="10"/>
            </w:rPr>
            <w:t>№П-09 С-001</w:t>
          </w:r>
          <w:r>
            <w:rPr>
              <w:rFonts w:ascii="Arial" w:hAnsi="Arial" w:cs="Arial"/>
              <w:b/>
              <w:bCs/>
              <w:caps/>
              <w:sz w:val="10"/>
              <w:szCs w:val="10"/>
            </w:rPr>
            <w:t xml:space="preserve"> Стандарт «О порядке разработки, согласования и утверждения НД и регистрации их </w:t>
          </w:r>
        </w:p>
        <w:p w:rsidR="00F41718" w:rsidRDefault="00F41718">
          <w:pPr>
            <w:pStyle w:val="aa"/>
            <w:spacing w:after="0"/>
            <w:ind w:left="-34"/>
            <w:jc w:val="left"/>
            <w:rPr>
              <w:rFonts w:ascii="Arial" w:hAnsi="Arial" w:cs="Arial"/>
              <w:snapToGrid w:val="0"/>
              <w:sz w:val="10"/>
              <w:szCs w:val="10"/>
            </w:rPr>
          </w:pPr>
          <w:r>
            <w:rPr>
              <w:rFonts w:ascii="Arial" w:hAnsi="Arial" w:cs="Arial"/>
              <w:b/>
              <w:bCs/>
              <w:caps/>
              <w:sz w:val="10"/>
              <w:szCs w:val="10"/>
            </w:rPr>
            <w:t>в корпоративной системе нормативного обеспечения бизнеса»</w:t>
          </w:r>
        </w:p>
      </w:tc>
    </w:tr>
    <w:tr w:rsidR="00F41718">
      <w:trPr>
        <w:trHeight w:val="135"/>
        <w:jc w:val="right"/>
      </w:trPr>
      <w:tc>
        <w:tcPr>
          <w:tcW w:w="2561" w:type="dxa"/>
          <w:tcBorders>
            <w:top w:val="single" w:sz="12" w:space="0" w:color="E7CF6E"/>
            <w:bottom w:val="nil"/>
          </w:tcBorders>
        </w:tcPr>
        <w:p w:rsidR="00F41718" w:rsidRDefault="00F41718">
          <w:pPr>
            <w:pStyle w:val="aa"/>
            <w:tabs>
              <w:tab w:val="left" w:pos="7632"/>
            </w:tabs>
            <w:spacing w:after="0"/>
            <w:ind w:left="970"/>
            <w:jc w:val="left"/>
            <w:rPr>
              <w:rFonts w:ascii="Arial Narrow" w:hAnsi="Arial Narrow" w:cs="Arial"/>
              <w:bCs/>
              <w:sz w:val="16"/>
              <w:szCs w:val="16"/>
            </w:rPr>
          </w:pPr>
        </w:p>
      </w:tc>
      <w:tc>
        <w:tcPr>
          <w:tcW w:w="12225" w:type="dxa"/>
          <w:tcBorders>
            <w:top w:val="single" w:sz="12" w:space="0" w:color="E7CF6E"/>
            <w:left w:val="nil"/>
            <w:bottom w:val="single" w:sz="12" w:space="0" w:color="E7CF6E"/>
            <w:right w:val="single" w:sz="6" w:space="0" w:color="E7CF6E"/>
          </w:tcBorders>
          <w:vAlign w:val="center"/>
        </w:tcPr>
        <w:p w:rsidR="00F41718" w:rsidRDefault="00F41718">
          <w:pPr>
            <w:pStyle w:val="aa"/>
            <w:tabs>
              <w:tab w:val="left" w:pos="7632"/>
            </w:tabs>
            <w:spacing w:after="0"/>
            <w:ind w:left="970"/>
            <w:jc w:val="right"/>
            <w:rPr>
              <w:rFonts w:ascii="Arial" w:hAnsi="Arial" w:cs="Arial"/>
              <w:bCs/>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91CCD">
            <w:rPr>
              <w:rFonts w:ascii="Arial" w:hAnsi="Arial" w:cs="Arial"/>
              <w:b/>
              <w:noProof/>
              <w:sz w:val="12"/>
              <w:szCs w:val="12"/>
            </w:rPr>
            <w:t>2</w:t>
          </w:r>
          <w:r>
            <w:rPr>
              <w:rFonts w:ascii="Arial" w:hAnsi="Arial" w:cs="Arial"/>
              <w:b/>
              <w:sz w:val="12"/>
              <w:szCs w:val="12"/>
            </w:rPr>
            <w:fldChar w:fldCharType="end"/>
          </w:r>
          <w:r>
            <w:rPr>
              <w:rStyle w:val="af3"/>
              <w:b/>
              <w:sz w:val="12"/>
              <w:szCs w:val="12"/>
            </w:rPr>
            <w:t xml:space="preserve">  ИЗ  </w:t>
          </w:r>
          <w:r>
            <w:rPr>
              <w:rStyle w:val="af3"/>
              <w:b/>
              <w:sz w:val="12"/>
              <w:szCs w:val="12"/>
            </w:rPr>
            <w:fldChar w:fldCharType="begin"/>
          </w:r>
          <w:r>
            <w:rPr>
              <w:rStyle w:val="af3"/>
              <w:b/>
              <w:sz w:val="12"/>
              <w:szCs w:val="12"/>
            </w:rPr>
            <w:instrText xml:space="preserve"> NUMPAGES </w:instrText>
          </w:r>
          <w:r>
            <w:rPr>
              <w:rStyle w:val="af3"/>
              <w:b/>
              <w:sz w:val="12"/>
              <w:szCs w:val="12"/>
            </w:rPr>
            <w:fldChar w:fldCharType="separate"/>
          </w:r>
          <w:r w:rsidR="00991CCD">
            <w:rPr>
              <w:rStyle w:val="af3"/>
              <w:b/>
              <w:noProof/>
              <w:sz w:val="12"/>
              <w:szCs w:val="12"/>
            </w:rPr>
            <w:t>34</w:t>
          </w:r>
          <w:r>
            <w:rPr>
              <w:rStyle w:val="af3"/>
              <w:b/>
              <w:sz w:val="12"/>
              <w:szCs w:val="12"/>
            </w:rPr>
            <w:fldChar w:fldCharType="end"/>
          </w:r>
        </w:p>
      </w:tc>
    </w:tr>
  </w:tbl>
  <w:p w:rsidR="00F41718" w:rsidRDefault="00F41718">
    <w:pPr>
      <w:pStyle w:val="af"/>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7" w:type="pct"/>
      <w:tblLook w:val="00A0" w:firstRow="1" w:lastRow="0" w:firstColumn="1" w:lastColumn="0" w:noHBand="0" w:noVBand="0"/>
    </w:tblPr>
    <w:tblGrid>
      <w:gridCol w:w="2251"/>
      <w:gridCol w:w="7577"/>
    </w:tblGrid>
    <w:tr w:rsidR="00F41718" w:rsidRPr="00B7561D" w:rsidTr="00F41718">
      <w:trPr>
        <w:trHeight w:val="159"/>
      </w:trPr>
      <w:tc>
        <w:tcPr>
          <w:tcW w:w="5000" w:type="pct"/>
          <w:gridSpan w:val="2"/>
          <w:tcBorders>
            <w:top w:val="single" w:sz="12" w:space="0" w:color="E7CF6E"/>
            <w:left w:val="single" w:sz="6" w:space="0" w:color="E7CF6E"/>
            <w:bottom w:val="single" w:sz="12" w:space="0" w:color="E7CF6E"/>
          </w:tcBorders>
          <w:vAlign w:val="center"/>
        </w:tcPr>
        <w:p w:rsidR="00F41718" w:rsidRPr="000946CC" w:rsidRDefault="00F41718" w:rsidP="00F41718">
          <w:pPr>
            <w:rPr>
              <w:sz w:val="16"/>
              <w:szCs w:val="16"/>
            </w:rPr>
          </w:pPr>
          <w:r>
            <w:rPr>
              <w:rFonts w:ascii="Arial" w:hAnsi="Arial" w:cs="Arial"/>
              <w:b/>
              <w:sz w:val="10"/>
              <w:szCs w:val="10"/>
            </w:rPr>
            <w:t xml:space="preserve">СТАНДАРТ КОМПАНИИ «ТРЕБОВАНИЯ </w:t>
          </w:r>
          <w:r w:rsidRPr="006B09E3">
            <w:rPr>
              <w:rFonts w:ascii="Arial" w:hAnsi="Arial" w:cs="Arial"/>
              <w:b/>
              <w:sz w:val="10"/>
              <w:szCs w:val="10"/>
            </w:rPr>
            <w:t>В ОБЛАСТИ ПРОМЫШЛЕННОЙ И ПОЖАРНОЙ БЕЗОПАСНОСТИ, ОХРАНЫ ТРУДА И ОКРУЖАЮЩЕЙ СРЕДЫ К ОРГАНИЗАЦИЯМ, ПРИВЛЕКАЕМЫМ К РАБОТАМ И ОКАЗАНИЮ УСЛУ</w:t>
          </w:r>
          <w:r>
            <w:rPr>
              <w:rFonts w:ascii="Arial" w:hAnsi="Arial" w:cs="Arial"/>
              <w:b/>
              <w:sz w:val="10"/>
              <w:szCs w:val="10"/>
            </w:rPr>
            <w:t>Г НА ОБЪЕКТАХ КОМПАНИИ</w:t>
          </w:r>
          <w:r w:rsidRPr="006B09E3">
            <w:rPr>
              <w:rFonts w:ascii="Arial" w:hAnsi="Arial" w:cs="Arial"/>
              <w:b/>
              <w:sz w:val="10"/>
              <w:szCs w:val="10"/>
            </w:rPr>
            <w:t xml:space="preserve"> И АРЕНДУЮ</w:t>
          </w:r>
          <w:r>
            <w:rPr>
              <w:rFonts w:ascii="Arial" w:hAnsi="Arial" w:cs="Arial"/>
              <w:b/>
              <w:sz w:val="10"/>
              <w:szCs w:val="10"/>
            </w:rPr>
            <w:t>ЩИМ ИМУЩЕСТВО КОМПАНИИ № П4-05 СД-021.01</w:t>
          </w:r>
        </w:p>
      </w:tc>
    </w:tr>
    <w:tr w:rsidR="00F41718" w:rsidRPr="00B7561D" w:rsidTr="00F41718">
      <w:trPr>
        <w:trHeight w:val="135"/>
      </w:trPr>
      <w:tc>
        <w:tcPr>
          <w:tcW w:w="1145" w:type="pct"/>
          <w:tcBorders>
            <w:top w:val="single" w:sz="12" w:space="0" w:color="E7CF6E"/>
            <w:bottom w:val="nil"/>
          </w:tcBorders>
        </w:tcPr>
        <w:p w:rsidR="00F41718" w:rsidRDefault="00F41718" w:rsidP="00F41718">
          <w:pPr>
            <w:pStyle w:val="aa"/>
            <w:tabs>
              <w:tab w:val="left" w:pos="7632"/>
            </w:tabs>
            <w:spacing w:after="0"/>
            <w:ind w:left="970"/>
            <w:jc w:val="left"/>
            <w:rPr>
              <w:rFonts w:ascii="Arial Narrow" w:hAnsi="Arial Narrow" w:cs="Arial"/>
              <w:bCs/>
              <w:sz w:val="16"/>
              <w:szCs w:val="16"/>
            </w:rPr>
          </w:pPr>
        </w:p>
      </w:tc>
      <w:tc>
        <w:tcPr>
          <w:tcW w:w="3855" w:type="pct"/>
          <w:tcBorders>
            <w:top w:val="single" w:sz="12" w:space="0" w:color="E7CF6E"/>
            <w:left w:val="nil"/>
            <w:bottom w:val="single" w:sz="12" w:space="0" w:color="E7CF6E"/>
            <w:right w:val="single" w:sz="6" w:space="0" w:color="E7CF6E"/>
          </w:tcBorders>
          <w:vAlign w:val="center"/>
        </w:tcPr>
        <w:p w:rsidR="00F41718" w:rsidRPr="00B7561D" w:rsidRDefault="00F41718" w:rsidP="00991CCD">
          <w:pPr>
            <w:jc w:val="right"/>
            <w:rPr>
              <w:rFonts w:ascii="Arial" w:hAnsi="Arial" w:cs="Arial"/>
              <w:b/>
              <w:sz w:val="12"/>
              <w:szCs w:val="12"/>
            </w:rPr>
          </w:pPr>
          <w:r w:rsidRPr="00B7561D">
            <w:rPr>
              <w:rFonts w:ascii="Arial" w:hAnsi="Arial" w:cs="Arial"/>
              <w:b/>
              <w:sz w:val="12"/>
              <w:szCs w:val="12"/>
            </w:rPr>
            <w:t xml:space="preserve">СТРАНИЦА </w:t>
          </w:r>
          <w:r w:rsidRPr="00B7561D">
            <w:rPr>
              <w:rFonts w:ascii="Arial" w:hAnsi="Arial" w:cs="Arial"/>
              <w:b/>
              <w:sz w:val="12"/>
              <w:szCs w:val="12"/>
            </w:rPr>
            <w:fldChar w:fldCharType="begin"/>
          </w:r>
          <w:r w:rsidRPr="00B7561D">
            <w:rPr>
              <w:rFonts w:ascii="Arial" w:hAnsi="Arial" w:cs="Arial"/>
              <w:b/>
              <w:sz w:val="12"/>
              <w:szCs w:val="12"/>
            </w:rPr>
            <w:instrText xml:space="preserve"> PAGE </w:instrText>
          </w:r>
          <w:r w:rsidRPr="00B7561D">
            <w:rPr>
              <w:rFonts w:ascii="Arial" w:hAnsi="Arial" w:cs="Arial"/>
              <w:b/>
              <w:sz w:val="12"/>
              <w:szCs w:val="12"/>
            </w:rPr>
            <w:fldChar w:fldCharType="separate"/>
          </w:r>
          <w:r w:rsidR="00991CCD">
            <w:rPr>
              <w:rFonts w:ascii="Arial" w:hAnsi="Arial" w:cs="Arial"/>
              <w:b/>
              <w:noProof/>
              <w:sz w:val="12"/>
              <w:szCs w:val="12"/>
            </w:rPr>
            <w:t>2</w:t>
          </w:r>
          <w:r w:rsidRPr="00B7561D">
            <w:rPr>
              <w:rFonts w:ascii="Arial" w:hAnsi="Arial" w:cs="Arial"/>
              <w:b/>
              <w:sz w:val="12"/>
              <w:szCs w:val="12"/>
            </w:rPr>
            <w:fldChar w:fldCharType="end"/>
          </w:r>
          <w:r w:rsidRPr="00B7561D">
            <w:rPr>
              <w:rFonts w:ascii="Arial" w:hAnsi="Arial" w:cs="Arial"/>
              <w:b/>
              <w:sz w:val="12"/>
              <w:szCs w:val="12"/>
            </w:rPr>
            <w:t xml:space="preserve"> из </w:t>
          </w:r>
          <w:r w:rsidRPr="00B7561D">
            <w:rPr>
              <w:rFonts w:ascii="Arial" w:hAnsi="Arial" w:cs="Arial"/>
              <w:b/>
              <w:sz w:val="12"/>
              <w:szCs w:val="12"/>
            </w:rPr>
            <w:fldChar w:fldCharType="begin"/>
          </w:r>
          <w:r w:rsidRPr="00B7561D">
            <w:rPr>
              <w:rFonts w:ascii="Arial" w:hAnsi="Arial" w:cs="Arial"/>
              <w:b/>
              <w:sz w:val="12"/>
              <w:szCs w:val="12"/>
            </w:rPr>
            <w:instrText xml:space="preserve"> NUMPAGES </w:instrText>
          </w:r>
          <w:r w:rsidRPr="00B7561D">
            <w:rPr>
              <w:rFonts w:ascii="Arial" w:hAnsi="Arial" w:cs="Arial"/>
              <w:b/>
              <w:sz w:val="12"/>
              <w:szCs w:val="12"/>
            </w:rPr>
            <w:fldChar w:fldCharType="separate"/>
          </w:r>
          <w:r w:rsidR="00991CCD">
            <w:rPr>
              <w:rFonts w:ascii="Arial" w:hAnsi="Arial" w:cs="Arial"/>
              <w:b/>
              <w:noProof/>
              <w:sz w:val="12"/>
              <w:szCs w:val="12"/>
            </w:rPr>
            <w:t>33</w:t>
          </w:r>
          <w:r w:rsidRPr="00B7561D">
            <w:rPr>
              <w:rFonts w:ascii="Arial" w:hAnsi="Arial" w:cs="Arial"/>
              <w:b/>
              <w:sz w:val="12"/>
              <w:szCs w:val="12"/>
            </w:rPr>
            <w:fldChar w:fldCharType="end"/>
          </w:r>
        </w:p>
      </w:tc>
    </w:tr>
  </w:tbl>
  <w:p w:rsidR="00F41718" w:rsidRPr="00DE7424" w:rsidRDefault="00F41718" w:rsidP="00F41718">
    <w:pPr>
      <w:pStyle w:val="af"/>
      <w:tabs>
        <w:tab w:val="clear" w:pos="4677"/>
        <w:tab w:val="clear" w:pos="9355"/>
        <w:tab w:val="right" w:pos="11160"/>
      </w:tabs>
      <w:ind w:right="-5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91" w:rsidRDefault="00B94B91" w:rsidP="00A306E4">
      <w:r>
        <w:separator/>
      </w:r>
    </w:p>
  </w:footnote>
  <w:footnote w:type="continuationSeparator" w:id="0">
    <w:p w:rsidR="00B94B91" w:rsidRDefault="00B94B91" w:rsidP="00A306E4">
      <w:r>
        <w:continuationSeparator/>
      </w:r>
    </w:p>
  </w:footnote>
  <w:footnote w:id="1">
    <w:p w:rsidR="00F41718" w:rsidRPr="00C069BB" w:rsidRDefault="00F41718" w:rsidP="00A306E4">
      <w:pPr>
        <w:jc w:val="both"/>
        <w:rPr>
          <w:rFonts w:ascii="Arial" w:hAnsi="Arial" w:cs="Arial"/>
          <w:sz w:val="16"/>
          <w:szCs w:val="16"/>
        </w:rPr>
      </w:pPr>
      <w:r w:rsidRPr="00C069BB">
        <w:rPr>
          <w:rStyle w:val="aff5"/>
          <w:rFonts w:ascii="Arial" w:hAnsi="Arial" w:cs="Arial"/>
          <w:sz w:val="20"/>
          <w:szCs w:val="20"/>
        </w:rPr>
        <w:footnoteRef/>
      </w:r>
      <w:r w:rsidRPr="00C069BB">
        <w:rPr>
          <w:rFonts w:ascii="Arial" w:hAnsi="Arial" w:cs="Arial"/>
          <w:sz w:val="20"/>
          <w:szCs w:val="20"/>
        </w:rPr>
        <w:t xml:space="preserve"> </w:t>
      </w:r>
      <w:r w:rsidRPr="00C069BB">
        <w:rPr>
          <w:rFonts w:ascii="Arial" w:hAnsi="Arial" w:cs="Arial"/>
          <w:sz w:val="16"/>
          <w:szCs w:val="16"/>
        </w:rPr>
        <w:t>(ответственность за выполнение обязанностей, оговоренных данным пунктом может быть полностью и частично возложена на Арендодателя, о чем должны быть внесены дополнительные условия в договор аренды).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1669"/>
      <w:gridCol w:w="8185"/>
    </w:tblGrid>
    <w:tr w:rsidR="00F41718">
      <w:trPr>
        <w:trHeight w:val="159"/>
      </w:trPr>
      <w:tc>
        <w:tcPr>
          <w:tcW w:w="847" w:type="pct"/>
          <w:tcBorders>
            <w:bottom w:val="single" w:sz="12" w:space="0" w:color="E7CF6E"/>
          </w:tcBorders>
        </w:tcPr>
        <w:p w:rsidR="00F41718" w:rsidRDefault="00F41718">
          <w:pPr>
            <w:widowControl w:val="0"/>
            <w:spacing w:line="288" w:lineRule="auto"/>
            <w:jc w:val="right"/>
            <w:outlineLvl w:val="0"/>
            <w:rPr>
              <w:noProof/>
              <w:sz w:val="16"/>
              <w:szCs w:val="16"/>
            </w:rPr>
          </w:pPr>
        </w:p>
      </w:tc>
      <w:tc>
        <w:tcPr>
          <w:tcW w:w="4153" w:type="pct"/>
          <w:tcBorders>
            <w:top w:val="single" w:sz="12" w:space="0" w:color="E7CF6E"/>
            <w:bottom w:val="single" w:sz="12" w:space="0" w:color="E7CF6E"/>
            <w:right w:val="single" w:sz="12" w:space="0" w:color="E7CF6E"/>
          </w:tcBorders>
          <w:vAlign w:val="center"/>
        </w:tcPr>
        <w:p w:rsidR="00F41718" w:rsidRDefault="00F41718">
          <w:pPr>
            <w:jc w:val="right"/>
            <w:rPr>
              <w:rFonts w:ascii="Arial" w:hAnsi="Arial" w:cs="Arial"/>
              <w:bCs/>
              <w:sz w:val="10"/>
              <w:szCs w:val="10"/>
            </w:rPr>
          </w:pPr>
          <w:r>
            <w:rPr>
              <w:rFonts w:ascii="Arial" w:hAnsi="Arial" w:cs="Arial"/>
              <w:noProof/>
              <w:sz w:val="10"/>
              <w:szCs w:val="10"/>
            </w:rPr>
            <w:t>СОДЕРЖАНИЕ</w:t>
          </w:r>
        </w:p>
      </w:tc>
    </w:tr>
    <w:tr w:rsidR="00F41718">
      <w:trPr>
        <w:trHeight w:val="135"/>
      </w:trPr>
      <w:tc>
        <w:tcPr>
          <w:tcW w:w="5000" w:type="pct"/>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119"/>
      <w:gridCol w:w="8735"/>
    </w:tblGrid>
    <w:tr w:rsidR="00F41718">
      <w:trPr>
        <w:trHeight w:val="159"/>
      </w:trPr>
      <w:tc>
        <w:tcPr>
          <w:tcW w:w="1119"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735" w:type="dxa"/>
          <w:tcBorders>
            <w:top w:val="single" w:sz="12" w:space="0" w:color="E7CF6E"/>
            <w:bottom w:val="single" w:sz="12" w:space="0" w:color="E7CF6E"/>
            <w:right w:val="single" w:sz="12" w:space="0" w:color="E7CF6E"/>
          </w:tcBorders>
          <w:vAlign w:val="center"/>
        </w:tcPr>
        <w:p w:rsidR="00F41718" w:rsidRPr="00FF712B" w:rsidRDefault="00F41718">
          <w:pPr>
            <w:jc w:val="right"/>
            <w:rPr>
              <w:rFonts w:ascii="Arial" w:hAnsi="Arial" w:cs="Arial"/>
              <w:b/>
              <w:bCs/>
              <w:sz w:val="10"/>
              <w:szCs w:val="10"/>
            </w:rPr>
          </w:pPr>
          <w:r w:rsidRPr="00FF712B">
            <w:rPr>
              <w:rFonts w:ascii="Arial" w:hAnsi="Arial" w:cs="Arial"/>
              <w:b/>
              <w:iCs/>
              <w:caps/>
              <w:snapToGrid w:val="0"/>
              <w:sz w:val="10"/>
              <w:szCs w:val="10"/>
            </w:rPr>
            <w:t>ОСНОВНЫЕ ПОЛОЖЕНИЯ</w:t>
          </w:r>
        </w:p>
      </w:tc>
    </w:tr>
    <w:tr w:rsidR="00F41718">
      <w:trPr>
        <w:trHeight w:val="135"/>
      </w:trPr>
      <w:tc>
        <w:tcPr>
          <w:tcW w:w="9854"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119"/>
      <w:gridCol w:w="8735"/>
    </w:tblGrid>
    <w:tr w:rsidR="00F41718">
      <w:trPr>
        <w:trHeight w:val="159"/>
      </w:trPr>
      <w:tc>
        <w:tcPr>
          <w:tcW w:w="1119"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735" w:type="dxa"/>
          <w:tcBorders>
            <w:top w:val="single" w:sz="12" w:space="0" w:color="E7CF6E"/>
            <w:bottom w:val="single" w:sz="12" w:space="0" w:color="E7CF6E"/>
            <w:right w:val="single" w:sz="12" w:space="0" w:color="E7CF6E"/>
          </w:tcBorders>
          <w:vAlign w:val="center"/>
        </w:tcPr>
        <w:p w:rsidR="00F41718" w:rsidRPr="006B09E3" w:rsidRDefault="00F41718">
          <w:pPr>
            <w:jc w:val="right"/>
            <w:rPr>
              <w:rFonts w:ascii="Arial" w:hAnsi="Arial" w:cs="Arial"/>
              <w:b/>
              <w:bCs/>
              <w:sz w:val="10"/>
              <w:szCs w:val="10"/>
            </w:rPr>
          </w:pPr>
          <w:r w:rsidRPr="006B09E3">
            <w:rPr>
              <w:rFonts w:ascii="Arial" w:hAnsi="Arial" w:cs="Arial"/>
              <w:b/>
              <w:caps/>
              <w:snapToGrid w:val="0"/>
              <w:sz w:val="10"/>
              <w:szCs w:val="10"/>
            </w:rPr>
            <w:t xml:space="preserve">ОСНОВНЫЕ </w:t>
          </w:r>
          <w:r>
            <w:rPr>
              <w:rFonts w:ascii="Arial" w:hAnsi="Arial" w:cs="Arial"/>
              <w:b/>
              <w:caps/>
              <w:snapToGrid w:val="0"/>
              <w:sz w:val="10"/>
              <w:szCs w:val="10"/>
            </w:rPr>
            <w:t xml:space="preserve"> </w:t>
          </w:r>
          <w:r w:rsidRPr="006B09E3">
            <w:rPr>
              <w:rFonts w:ascii="Arial" w:hAnsi="Arial" w:cs="Arial"/>
              <w:b/>
              <w:caps/>
              <w:snapToGrid w:val="0"/>
              <w:sz w:val="10"/>
              <w:szCs w:val="10"/>
            </w:rPr>
            <w:t>ТРЕБОВАН</w:t>
          </w:r>
          <w:r>
            <w:rPr>
              <w:rFonts w:ascii="Arial" w:hAnsi="Arial" w:cs="Arial"/>
              <w:b/>
              <w:caps/>
              <w:snapToGrid w:val="0"/>
              <w:sz w:val="10"/>
              <w:szCs w:val="10"/>
            </w:rPr>
            <w:t>ИЯ ПО ПБОТОС к подрядчикам и арендаторам</w:t>
          </w:r>
        </w:p>
      </w:tc>
    </w:tr>
    <w:tr w:rsidR="00F41718">
      <w:trPr>
        <w:trHeight w:val="135"/>
      </w:trPr>
      <w:tc>
        <w:tcPr>
          <w:tcW w:w="9854"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119"/>
      <w:gridCol w:w="8735"/>
    </w:tblGrid>
    <w:tr w:rsidR="00F41718">
      <w:trPr>
        <w:trHeight w:val="159"/>
      </w:trPr>
      <w:tc>
        <w:tcPr>
          <w:tcW w:w="1119"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735" w:type="dxa"/>
          <w:tcBorders>
            <w:top w:val="single" w:sz="12" w:space="0" w:color="E7CF6E"/>
            <w:bottom w:val="single" w:sz="12" w:space="0" w:color="E7CF6E"/>
            <w:right w:val="single" w:sz="12" w:space="0" w:color="E7CF6E"/>
          </w:tcBorders>
          <w:vAlign w:val="center"/>
        </w:tcPr>
        <w:p w:rsidR="00F41718" w:rsidRPr="006B09E3" w:rsidRDefault="00F41718">
          <w:pPr>
            <w:jc w:val="right"/>
            <w:rPr>
              <w:rFonts w:ascii="Arial" w:hAnsi="Arial" w:cs="Arial"/>
              <w:b/>
              <w:bCs/>
              <w:sz w:val="10"/>
              <w:szCs w:val="10"/>
            </w:rPr>
          </w:pPr>
          <w:r w:rsidRPr="006B09E3">
            <w:rPr>
              <w:rFonts w:ascii="Arial" w:hAnsi="Arial" w:cs="Arial"/>
              <w:b/>
              <w:bCs/>
              <w:caps/>
              <w:sz w:val="10"/>
              <w:szCs w:val="10"/>
            </w:rPr>
            <w:t>Порядок ДЕЙСТВИЙ ПРИ ЗАКЛЮЧЕНИИ ДОГОВОРОВ</w:t>
          </w:r>
        </w:p>
      </w:tc>
    </w:tr>
    <w:tr w:rsidR="00F41718">
      <w:trPr>
        <w:trHeight w:val="135"/>
      </w:trPr>
      <w:tc>
        <w:tcPr>
          <w:tcW w:w="9854"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119"/>
      <w:gridCol w:w="8735"/>
    </w:tblGrid>
    <w:tr w:rsidR="00F41718">
      <w:trPr>
        <w:trHeight w:val="159"/>
      </w:trPr>
      <w:tc>
        <w:tcPr>
          <w:tcW w:w="1119"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735" w:type="dxa"/>
          <w:tcBorders>
            <w:top w:val="single" w:sz="12" w:space="0" w:color="E7CF6E"/>
            <w:bottom w:val="single" w:sz="12" w:space="0" w:color="E7CF6E"/>
            <w:right w:val="single" w:sz="12" w:space="0" w:color="E7CF6E"/>
          </w:tcBorders>
          <w:vAlign w:val="center"/>
        </w:tcPr>
        <w:p w:rsidR="00F41718" w:rsidRPr="006B09E3" w:rsidRDefault="00F41718">
          <w:pPr>
            <w:jc w:val="right"/>
            <w:rPr>
              <w:rFonts w:ascii="Arial" w:hAnsi="Arial" w:cs="Arial"/>
              <w:b/>
              <w:bCs/>
              <w:sz w:val="10"/>
              <w:szCs w:val="10"/>
            </w:rPr>
          </w:pPr>
          <w:r>
            <w:rPr>
              <w:rFonts w:ascii="Arial" w:hAnsi="Arial" w:cs="Arial"/>
              <w:b/>
              <w:bCs/>
              <w:caps/>
              <w:sz w:val="10"/>
              <w:szCs w:val="10"/>
            </w:rPr>
            <w:t>регистрация изменеий ЛНД</w:t>
          </w:r>
        </w:p>
      </w:tc>
    </w:tr>
    <w:tr w:rsidR="00F41718">
      <w:trPr>
        <w:trHeight w:val="135"/>
      </w:trPr>
      <w:tc>
        <w:tcPr>
          <w:tcW w:w="9854"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119"/>
      <w:gridCol w:w="8735"/>
    </w:tblGrid>
    <w:tr w:rsidR="00F41718">
      <w:trPr>
        <w:trHeight w:val="159"/>
      </w:trPr>
      <w:tc>
        <w:tcPr>
          <w:tcW w:w="1119"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735" w:type="dxa"/>
          <w:tcBorders>
            <w:top w:val="single" w:sz="12" w:space="0" w:color="E7CF6E"/>
            <w:bottom w:val="single" w:sz="12" w:space="0" w:color="E7CF6E"/>
            <w:right w:val="single" w:sz="12" w:space="0" w:color="E7CF6E"/>
          </w:tcBorders>
          <w:vAlign w:val="center"/>
        </w:tcPr>
        <w:p w:rsidR="00F41718" w:rsidRPr="006B09E3" w:rsidRDefault="00F41718">
          <w:pPr>
            <w:jc w:val="right"/>
            <w:rPr>
              <w:rFonts w:ascii="Arial" w:hAnsi="Arial" w:cs="Arial"/>
              <w:b/>
              <w:bCs/>
              <w:sz w:val="10"/>
              <w:szCs w:val="10"/>
            </w:rPr>
          </w:pPr>
          <w:r w:rsidRPr="006B09E3">
            <w:rPr>
              <w:rFonts w:ascii="Arial" w:hAnsi="Arial" w:cs="Arial"/>
              <w:b/>
              <w:bCs/>
              <w:caps/>
              <w:sz w:val="10"/>
              <w:szCs w:val="10"/>
            </w:rPr>
            <w:t>приложения</w:t>
          </w:r>
        </w:p>
      </w:tc>
    </w:tr>
    <w:tr w:rsidR="00F41718">
      <w:trPr>
        <w:trHeight w:val="135"/>
      </w:trPr>
      <w:tc>
        <w:tcPr>
          <w:tcW w:w="9854"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1056"/>
      <w:gridCol w:w="8798"/>
    </w:tblGrid>
    <w:tr w:rsidR="00F41718">
      <w:trPr>
        <w:trHeight w:val="159"/>
      </w:trPr>
      <w:tc>
        <w:tcPr>
          <w:tcW w:w="536" w:type="pct"/>
          <w:tcBorders>
            <w:bottom w:val="single" w:sz="12" w:space="0" w:color="E7CF6E"/>
          </w:tcBorders>
        </w:tcPr>
        <w:p w:rsidR="00F41718" w:rsidRDefault="00F41718">
          <w:pPr>
            <w:widowControl w:val="0"/>
            <w:spacing w:line="288" w:lineRule="auto"/>
            <w:jc w:val="right"/>
            <w:outlineLvl w:val="0"/>
            <w:rPr>
              <w:noProof/>
              <w:sz w:val="16"/>
              <w:szCs w:val="16"/>
            </w:rPr>
          </w:pPr>
        </w:p>
      </w:tc>
      <w:tc>
        <w:tcPr>
          <w:tcW w:w="4464" w:type="pct"/>
          <w:tcBorders>
            <w:top w:val="single" w:sz="12" w:space="0" w:color="E7CF6E"/>
            <w:bottom w:val="single" w:sz="12" w:space="0" w:color="E7CF6E"/>
            <w:right w:val="single" w:sz="12" w:space="0" w:color="E7CF6E"/>
          </w:tcBorders>
          <w:vAlign w:val="center"/>
        </w:tcPr>
        <w:p w:rsidR="00F41718" w:rsidRPr="009E17CE" w:rsidRDefault="00F41718">
          <w:pPr>
            <w:jc w:val="right"/>
            <w:rPr>
              <w:rFonts w:ascii="Arial" w:hAnsi="Arial" w:cs="Arial"/>
              <w:b/>
              <w:bCs/>
              <w:sz w:val="10"/>
              <w:szCs w:val="10"/>
            </w:rPr>
          </w:pPr>
          <w:r w:rsidRPr="009E17CE">
            <w:rPr>
              <w:rFonts w:ascii="Arial" w:hAnsi="Arial" w:cs="Arial"/>
              <w:b/>
              <w:bCs/>
              <w:sz w:val="10"/>
              <w:szCs w:val="10"/>
            </w:rPr>
            <w:t>ПРИЛОЖЕНИЯ</w:t>
          </w:r>
        </w:p>
      </w:tc>
    </w:tr>
    <w:tr w:rsidR="00F41718">
      <w:trPr>
        <w:trHeight w:val="135"/>
      </w:trPr>
      <w:tc>
        <w:tcPr>
          <w:tcW w:w="5000" w:type="pct"/>
          <w:gridSpan w:val="2"/>
          <w:tcBorders>
            <w:top w:val="single" w:sz="12" w:space="0" w:color="E7CF6E"/>
            <w:left w:val="single" w:sz="12" w:space="0" w:color="E7CF6E"/>
            <w:bottom w:val="single" w:sz="12" w:space="0" w:color="E7CF6E"/>
          </w:tcBorders>
        </w:tcPr>
        <w:p w:rsidR="00F41718" w:rsidRDefault="00F41718" w:rsidP="00F41718">
          <w:pPr>
            <w:pStyle w:val="aa"/>
            <w:tabs>
              <w:tab w:val="left" w:pos="7632"/>
            </w:tabs>
            <w:spacing w:after="0"/>
            <w:ind w:left="970" w:right="4392"/>
            <w:jc w:val="left"/>
            <w:rPr>
              <w:rFonts w:ascii="Arial Narrow" w:hAnsi="Arial Narrow" w:cs="Arial"/>
              <w:bCs/>
              <w:sz w:val="16"/>
              <w:szCs w:val="16"/>
            </w:rPr>
          </w:pPr>
        </w:p>
      </w:tc>
    </w:tr>
  </w:tbl>
  <w:p w:rsidR="00F41718" w:rsidRPr="00496179" w:rsidRDefault="00F41718" w:rsidP="00F41718">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Ind w:w="80" w:type="dxa"/>
      <w:tblLook w:val="00A0" w:firstRow="1" w:lastRow="0" w:firstColumn="1" w:lastColumn="0" w:noHBand="0" w:noVBand="0"/>
    </w:tblPr>
    <w:tblGrid>
      <w:gridCol w:w="1648"/>
      <w:gridCol w:w="8080"/>
    </w:tblGrid>
    <w:tr w:rsidR="00F41718">
      <w:trPr>
        <w:trHeight w:val="159"/>
      </w:trPr>
      <w:tc>
        <w:tcPr>
          <w:tcW w:w="1648"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080" w:type="dxa"/>
          <w:tcBorders>
            <w:top w:val="single" w:sz="12" w:space="0" w:color="E7CF6E"/>
            <w:bottom w:val="single" w:sz="12" w:space="0" w:color="E7CF6E"/>
            <w:right w:val="single" w:sz="12" w:space="0" w:color="E7CF6E"/>
          </w:tcBorders>
          <w:vAlign w:val="center"/>
        </w:tcPr>
        <w:p w:rsidR="00F41718" w:rsidRPr="00FF712B" w:rsidRDefault="00F41718">
          <w:pPr>
            <w:pStyle w:val="aa"/>
            <w:tabs>
              <w:tab w:val="left" w:pos="7632"/>
            </w:tabs>
            <w:spacing w:after="0"/>
            <w:ind w:left="970"/>
            <w:jc w:val="right"/>
            <w:rPr>
              <w:rFonts w:ascii="Arial" w:hAnsi="Arial" w:cs="Arial"/>
              <w:b/>
              <w:bCs/>
              <w:sz w:val="10"/>
              <w:szCs w:val="10"/>
            </w:rPr>
          </w:pPr>
          <w:r w:rsidRPr="00FF712B">
            <w:rPr>
              <w:rFonts w:ascii="Arial" w:hAnsi="Arial" w:cs="Arial"/>
              <w:b/>
              <w:caps/>
              <w:snapToGrid w:val="0"/>
              <w:sz w:val="10"/>
              <w:szCs w:val="10"/>
            </w:rPr>
            <w:t>вводные положения</w:t>
          </w:r>
        </w:p>
      </w:tc>
    </w:tr>
    <w:tr w:rsidR="00F41718">
      <w:trPr>
        <w:trHeight w:val="135"/>
      </w:trPr>
      <w:tc>
        <w:tcPr>
          <w:tcW w:w="9728"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Ind w:w="80" w:type="dxa"/>
      <w:tblLook w:val="00A0" w:firstRow="1" w:lastRow="0" w:firstColumn="1" w:lastColumn="0" w:noHBand="0" w:noVBand="0"/>
    </w:tblPr>
    <w:tblGrid>
      <w:gridCol w:w="1648"/>
      <w:gridCol w:w="8080"/>
    </w:tblGrid>
    <w:tr w:rsidR="00F41718">
      <w:trPr>
        <w:trHeight w:val="159"/>
      </w:trPr>
      <w:tc>
        <w:tcPr>
          <w:tcW w:w="1648"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080" w:type="dxa"/>
          <w:tcBorders>
            <w:top w:val="single" w:sz="12" w:space="0" w:color="E7CF6E"/>
            <w:bottom w:val="single" w:sz="12" w:space="0" w:color="E7CF6E"/>
            <w:right w:val="single" w:sz="12" w:space="0" w:color="E7CF6E"/>
          </w:tcBorders>
          <w:vAlign w:val="center"/>
        </w:tcPr>
        <w:p w:rsidR="00F41718" w:rsidRPr="00FF712B" w:rsidRDefault="00F41718">
          <w:pPr>
            <w:pStyle w:val="aa"/>
            <w:tabs>
              <w:tab w:val="left" w:pos="7632"/>
            </w:tabs>
            <w:spacing w:after="0"/>
            <w:ind w:left="970"/>
            <w:jc w:val="right"/>
            <w:rPr>
              <w:rFonts w:ascii="Arial" w:hAnsi="Arial" w:cs="Arial"/>
              <w:b/>
              <w:bCs/>
              <w:sz w:val="10"/>
              <w:szCs w:val="10"/>
            </w:rPr>
          </w:pPr>
          <w:r w:rsidRPr="00FF712B">
            <w:rPr>
              <w:rFonts w:ascii="Arial" w:hAnsi="Arial" w:cs="Arial"/>
              <w:b/>
              <w:caps/>
              <w:snapToGrid w:val="0"/>
              <w:sz w:val="10"/>
              <w:szCs w:val="10"/>
            </w:rPr>
            <w:t>термины и определения</w:t>
          </w:r>
        </w:p>
      </w:tc>
    </w:tr>
    <w:tr w:rsidR="00F41718">
      <w:trPr>
        <w:trHeight w:val="135"/>
      </w:trPr>
      <w:tc>
        <w:tcPr>
          <w:tcW w:w="9728"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18" w:rsidRDefault="00F41718">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Ind w:w="80" w:type="dxa"/>
      <w:tblLook w:val="00A0" w:firstRow="1" w:lastRow="0" w:firstColumn="1" w:lastColumn="0" w:noHBand="0" w:noVBand="0"/>
    </w:tblPr>
    <w:tblGrid>
      <w:gridCol w:w="1648"/>
      <w:gridCol w:w="8080"/>
    </w:tblGrid>
    <w:tr w:rsidR="00F41718">
      <w:trPr>
        <w:trHeight w:val="159"/>
      </w:trPr>
      <w:tc>
        <w:tcPr>
          <w:tcW w:w="1648" w:type="dxa"/>
          <w:tcBorders>
            <w:bottom w:val="single" w:sz="12" w:space="0" w:color="E7CF6E"/>
          </w:tcBorders>
        </w:tcPr>
        <w:p w:rsidR="00F41718" w:rsidRDefault="00F41718">
          <w:pPr>
            <w:widowControl w:val="0"/>
            <w:spacing w:line="288" w:lineRule="auto"/>
            <w:jc w:val="right"/>
            <w:outlineLvl w:val="0"/>
            <w:rPr>
              <w:noProof/>
              <w:sz w:val="16"/>
              <w:szCs w:val="16"/>
            </w:rPr>
          </w:pPr>
        </w:p>
      </w:tc>
      <w:tc>
        <w:tcPr>
          <w:tcW w:w="8080" w:type="dxa"/>
          <w:tcBorders>
            <w:top w:val="single" w:sz="12" w:space="0" w:color="E7CF6E"/>
            <w:bottom w:val="single" w:sz="12" w:space="0" w:color="E7CF6E"/>
            <w:right w:val="single" w:sz="12" w:space="0" w:color="E7CF6E"/>
          </w:tcBorders>
          <w:vAlign w:val="center"/>
        </w:tcPr>
        <w:p w:rsidR="00F41718" w:rsidRPr="00FF712B" w:rsidRDefault="00F41718">
          <w:pPr>
            <w:pStyle w:val="aa"/>
            <w:tabs>
              <w:tab w:val="left" w:pos="7632"/>
            </w:tabs>
            <w:spacing w:after="0"/>
            <w:ind w:left="970"/>
            <w:jc w:val="right"/>
            <w:rPr>
              <w:rFonts w:ascii="Arial" w:hAnsi="Arial" w:cs="Arial"/>
              <w:b/>
              <w:bCs/>
              <w:sz w:val="10"/>
              <w:szCs w:val="10"/>
            </w:rPr>
          </w:pPr>
          <w:r w:rsidRPr="00FF712B">
            <w:rPr>
              <w:rFonts w:ascii="Arial" w:hAnsi="Arial" w:cs="Arial"/>
              <w:b/>
              <w:caps/>
              <w:sz w:val="10"/>
              <w:szCs w:val="10"/>
            </w:rPr>
            <w:t>обозначения и сокращения</w:t>
          </w:r>
        </w:p>
      </w:tc>
    </w:tr>
    <w:tr w:rsidR="00F41718">
      <w:trPr>
        <w:trHeight w:val="135"/>
      </w:trPr>
      <w:tc>
        <w:tcPr>
          <w:tcW w:w="9728" w:type="dxa"/>
          <w:gridSpan w:val="2"/>
          <w:tcBorders>
            <w:top w:val="single" w:sz="12" w:space="0" w:color="E7CF6E"/>
            <w:left w:val="single" w:sz="12" w:space="0" w:color="E7CF6E"/>
            <w:bottom w:val="single" w:sz="12" w:space="0" w:color="E7CF6E"/>
          </w:tcBorders>
        </w:tcPr>
        <w:p w:rsidR="00F41718" w:rsidRDefault="00F41718">
          <w:pPr>
            <w:pStyle w:val="aa"/>
            <w:tabs>
              <w:tab w:val="left" w:pos="7632"/>
            </w:tabs>
            <w:spacing w:after="0"/>
            <w:ind w:left="970"/>
            <w:jc w:val="left"/>
            <w:rPr>
              <w:rFonts w:ascii="Arial Narrow" w:hAnsi="Arial Narrow" w:cs="Arial"/>
              <w:bCs/>
              <w:sz w:val="16"/>
              <w:szCs w:val="16"/>
            </w:rPr>
          </w:pPr>
        </w:p>
      </w:tc>
    </w:tr>
  </w:tbl>
  <w:p w:rsidR="00F41718" w:rsidRDefault="00F41718">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5EEC6B6"/>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10E220BE"/>
    <w:lvl w:ilvl="0">
      <w:start w:val="1"/>
      <w:numFmt w:val="bullet"/>
      <w:lvlText w:val=""/>
      <w:lvlJc w:val="left"/>
      <w:pPr>
        <w:tabs>
          <w:tab w:val="num" w:pos="643"/>
        </w:tabs>
        <w:ind w:left="643" w:hanging="360"/>
      </w:pPr>
      <w:rPr>
        <w:rFonts w:ascii="Symbol" w:hAnsi="Symbol" w:hint="default"/>
      </w:rPr>
    </w:lvl>
  </w:abstractNum>
  <w:abstractNum w:abstractNumId="2">
    <w:nsid w:val="03A8038F"/>
    <w:multiLevelType w:val="multilevel"/>
    <w:tmpl w:val="789A080C"/>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4217ED"/>
    <w:multiLevelType w:val="multilevel"/>
    <w:tmpl w:val="3A3C8EA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720798"/>
    <w:multiLevelType w:val="hybridMultilevel"/>
    <w:tmpl w:val="0DA034EC"/>
    <w:lvl w:ilvl="0" w:tplc="0419000F">
      <w:start w:val="1"/>
      <w:numFmt w:val="bullet"/>
      <w:lvlRestart w:val="0"/>
      <w:lvlText w:val=""/>
      <w:lvlJc w:val="left"/>
      <w:pPr>
        <w:tabs>
          <w:tab w:val="num" w:pos="425"/>
        </w:tabs>
        <w:ind w:left="425" w:hanging="425"/>
      </w:pPr>
      <w:rPr>
        <w:rFonts w:ascii="Wingdings" w:hAnsi="Wingdings"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B21DA6"/>
    <w:multiLevelType w:val="hybridMultilevel"/>
    <w:tmpl w:val="6F9AE006"/>
    <w:lvl w:ilvl="0" w:tplc="73FAD1A6">
      <w:start w:val="1"/>
      <w:numFmt w:val="decimal"/>
      <w:pStyle w:val="1"/>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7">
    <w:nsid w:val="0FEB4DE3"/>
    <w:multiLevelType w:val="hybridMultilevel"/>
    <w:tmpl w:val="945E7B4E"/>
    <w:lvl w:ilvl="0" w:tplc="04190005">
      <w:start w:val="2"/>
      <w:numFmt w:val="bullet"/>
      <w:pStyle w:val="Texttabl"/>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693648"/>
    <w:multiLevelType w:val="multilevel"/>
    <w:tmpl w:val="0A3622D8"/>
    <w:lvl w:ilvl="0">
      <w:start w:val="1"/>
      <w:numFmt w:val="decimal"/>
      <w:pStyle w:val="a"/>
      <w:lvlText w:val="%1."/>
      <w:lvlJc w:val="left"/>
      <w:pPr>
        <w:tabs>
          <w:tab w:val="num" w:pos="720"/>
        </w:tabs>
        <w:ind w:left="720" w:hanging="720"/>
      </w:pPr>
      <w:rPr>
        <w:rFonts w:hint="default"/>
      </w:rPr>
    </w:lvl>
    <w:lvl w:ilvl="1">
      <w:start w:val="1"/>
      <w:numFmt w:val="decimal"/>
      <w:pStyle w:val="a0"/>
      <w:lvlText w:val="%1.%2"/>
      <w:lvlJc w:val="left"/>
      <w:pPr>
        <w:tabs>
          <w:tab w:val="num" w:pos="720"/>
        </w:tabs>
      </w:pPr>
      <w:rPr>
        <w:rFonts w:hint="default"/>
      </w:rPr>
    </w:lvl>
    <w:lvl w:ilvl="2">
      <w:start w:val="1"/>
      <w:numFmt w:val="decimal"/>
      <w:pStyle w:val="2"/>
      <w:lvlText w:val="%1.%2.%3"/>
      <w:lvlJc w:val="left"/>
      <w:pPr>
        <w:tabs>
          <w:tab w:val="num" w:pos="720"/>
        </w:tabs>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B930530"/>
    <w:multiLevelType w:val="hybridMultilevel"/>
    <w:tmpl w:val="7C706342"/>
    <w:lvl w:ilvl="0" w:tplc="44086E12">
      <w:start w:val="1"/>
      <w:numFmt w:val="decimal"/>
      <w:lvlText w:val="%1"/>
      <w:lvlJc w:val="left"/>
      <w:pPr>
        <w:tabs>
          <w:tab w:val="num" w:pos="1742"/>
        </w:tabs>
        <w:ind w:left="1742" w:hanging="662"/>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BE848BC"/>
    <w:multiLevelType w:val="multilevel"/>
    <w:tmpl w:val="519A0F1E"/>
    <w:lvl w:ilvl="0">
      <w:start w:val="1"/>
      <w:numFmt w:val="decimal"/>
      <w:pStyle w:val="10"/>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BD6A6C"/>
    <w:multiLevelType w:val="hybridMultilevel"/>
    <w:tmpl w:val="005C1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3A0032"/>
    <w:multiLevelType w:val="hybridMultilevel"/>
    <w:tmpl w:val="3D681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CC2DBE"/>
    <w:multiLevelType w:val="hybridMultilevel"/>
    <w:tmpl w:val="C6A655C4"/>
    <w:lvl w:ilvl="0" w:tplc="99083CA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0977A8"/>
    <w:multiLevelType w:val="hybridMultilevel"/>
    <w:tmpl w:val="997EE6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600716"/>
    <w:multiLevelType w:val="multilevel"/>
    <w:tmpl w:val="0BDC60CA"/>
    <w:lvl w:ilvl="0">
      <w:start w:val="1"/>
      <w:numFmt w:val="decimal"/>
      <w:pStyle w:val="4"/>
      <w:lvlText w:val="%1."/>
      <w:lvlJc w:val="left"/>
      <w:pPr>
        <w:ind w:left="360" w:hanging="360"/>
      </w:pPr>
    </w:lvl>
    <w:lvl w:ilvl="1">
      <w:start w:val="1"/>
      <w:numFmt w:val="decimal"/>
      <w:pStyle w:val="20"/>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24">
    <w:nsid w:val="4B3B4FE1"/>
    <w:multiLevelType w:val="hybridMultilevel"/>
    <w:tmpl w:val="7CDA37B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EB186E"/>
    <w:multiLevelType w:val="multilevel"/>
    <w:tmpl w:val="F5C63D88"/>
    <w:lvl w:ilvl="0">
      <w:start w:val="1"/>
      <w:numFmt w:val="decimal"/>
      <w:pStyle w:val="S1"/>
      <w:lvlText w:val="%1"/>
      <w:lvlJc w:val="left"/>
      <w:pPr>
        <w:tabs>
          <w:tab w:val="num" w:pos="432"/>
        </w:tabs>
        <w:ind w:left="432" w:hanging="432"/>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D126174"/>
    <w:multiLevelType w:val="hybridMultilevel"/>
    <w:tmpl w:val="DF1CEB2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9F0595"/>
    <w:multiLevelType w:val="multilevel"/>
    <w:tmpl w:val="A132661C"/>
    <w:lvl w:ilvl="0">
      <w:start w:val="3"/>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8">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DF0731"/>
    <w:multiLevelType w:val="hybridMultilevel"/>
    <w:tmpl w:val="48D2F038"/>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D54909"/>
    <w:multiLevelType w:val="multilevel"/>
    <w:tmpl w:val="4608FD20"/>
    <w:lvl w:ilvl="0">
      <w:start w:val="1"/>
      <w:numFmt w:val="bullet"/>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3">
    <w:nsid w:val="6C66665D"/>
    <w:multiLevelType w:val="hybridMultilevel"/>
    <w:tmpl w:val="B050873C"/>
    <w:lvl w:ilvl="0" w:tplc="509E1AA6">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F81F9E"/>
    <w:multiLevelType w:val="hybridMultilevel"/>
    <w:tmpl w:val="65001F70"/>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0921A1"/>
    <w:multiLevelType w:val="hybridMultilevel"/>
    <w:tmpl w:val="A4747F4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3EA3230"/>
    <w:multiLevelType w:val="hybridMultilevel"/>
    <w:tmpl w:val="86B06F4A"/>
    <w:lvl w:ilvl="0" w:tplc="D21AC576">
      <w:start w:val="4"/>
      <w:numFmt w:val="decimal"/>
      <w:lvlText w:val="%1"/>
      <w:lvlJc w:val="left"/>
      <w:pPr>
        <w:tabs>
          <w:tab w:val="num" w:pos="720"/>
        </w:tabs>
        <w:ind w:left="720" w:hanging="360"/>
      </w:pPr>
      <w:rPr>
        <w:rFonts w:hint="default"/>
      </w:rPr>
    </w:lvl>
    <w:lvl w:ilvl="1" w:tplc="D1A8A6E0">
      <w:numFmt w:val="none"/>
      <w:lvlText w:val=""/>
      <w:lvlJc w:val="left"/>
      <w:pPr>
        <w:tabs>
          <w:tab w:val="num" w:pos="360"/>
        </w:tabs>
      </w:pPr>
    </w:lvl>
    <w:lvl w:ilvl="2" w:tplc="6C3254D6">
      <w:numFmt w:val="none"/>
      <w:lvlText w:val=""/>
      <w:lvlJc w:val="left"/>
      <w:pPr>
        <w:tabs>
          <w:tab w:val="num" w:pos="360"/>
        </w:tabs>
      </w:pPr>
    </w:lvl>
    <w:lvl w:ilvl="3" w:tplc="2FC2954E">
      <w:numFmt w:val="none"/>
      <w:lvlText w:val=""/>
      <w:lvlJc w:val="left"/>
      <w:pPr>
        <w:tabs>
          <w:tab w:val="num" w:pos="360"/>
        </w:tabs>
      </w:pPr>
    </w:lvl>
    <w:lvl w:ilvl="4" w:tplc="4596F816">
      <w:numFmt w:val="none"/>
      <w:lvlText w:val=""/>
      <w:lvlJc w:val="left"/>
      <w:pPr>
        <w:tabs>
          <w:tab w:val="num" w:pos="360"/>
        </w:tabs>
      </w:pPr>
    </w:lvl>
    <w:lvl w:ilvl="5" w:tplc="EE08548E">
      <w:numFmt w:val="none"/>
      <w:lvlText w:val=""/>
      <w:lvlJc w:val="left"/>
      <w:pPr>
        <w:tabs>
          <w:tab w:val="num" w:pos="360"/>
        </w:tabs>
      </w:pPr>
    </w:lvl>
    <w:lvl w:ilvl="6" w:tplc="31A60698">
      <w:numFmt w:val="none"/>
      <w:lvlText w:val=""/>
      <w:lvlJc w:val="left"/>
      <w:pPr>
        <w:tabs>
          <w:tab w:val="num" w:pos="360"/>
        </w:tabs>
      </w:pPr>
    </w:lvl>
    <w:lvl w:ilvl="7" w:tplc="5FF243AC">
      <w:numFmt w:val="none"/>
      <w:lvlText w:val=""/>
      <w:lvlJc w:val="left"/>
      <w:pPr>
        <w:tabs>
          <w:tab w:val="num" w:pos="360"/>
        </w:tabs>
      </w:pPr>
    </w:lvl>
    <w:lvl w:ilvl="8" w:tplc="B1185AEC">
      <w:numFmt w:val="none"/>
      <w:lvlText w:val=""/>
      <w:lvlJc w:val="left"/>
      <w:pPr>
        <w:tabs>
          <w:tab w:val="num" w:pos="360"/>
        </w:tabs>
      </w:pPr>
    </w:lvl>
  </w:abstractNum>
  <w:abstractNum w:abstractNumId="38">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2"/>
  </w:num>
  <w:num w:numId="3">
    <w:abstractNumId w:val="25"/>
  </w:num>
  <w:num w:numId="4">
    <w:abstractNumId w:val="25"/>
  </w:num>
  <w:num w:numId="5">
    <w:abstractNumId w:val="25"/>
  </w:num>
  <w:num w:numId="6">
    <w:abstractNumId w:val="22"/>
  </w:num>
  <w:num w:numId="7">
    <w:abstractNumId w:val="12"/>
  </w:num>
  <w:num w:numId="8">
    <w:abstractNumId w:val="6"/>
  </w:num>
  <w:num w:numId="9">
    <w:abstractNumId w:val="5"/>
  </w:num>
  <w:num w:numId="10">
    <w:abstractNumId w:val="7"/>
  </w:num>
  <w:num w:numId="11">
    <w:abstractNumId w:val="21"/>
  </w:num>
  <w:num w:numId="12">
    <w:abstractNumId w:val="10"/>
  </w:num>
  <w:num w:numId="13">
    <w:abstractNumId w:val="1"/>
  </w:num>
  <w:num w:numId="14">
    <w:abstractNumId w:val="0"/>
  </w:num>
  <w:num w:numId="15">
    <w:abstractNumId w:val="34"/>
  </w:num>
  <w:num w:numId="16">
    <w:abstractNumId w:val="14"/>
  </w:num>
  <w:num w:numId="17">
    <w:abstractNumId w:val="35"/>
  </w:num>
  <w:num w:numId="18">
    <w:abstractNumId w:val="31"/>
  </w:num>
  <w:num w:numId="19">
    <w:abstractNumId w:val="38"/>
  </w:num>
  <w:num w:numId="20">
    <w:abstractNumId w:val="13"/>
  </w:num>
  <w:num w:numId="21">
    <w:abstractNumId w:val="20"/>
  </w:num>
  <w:num w:numId="22">
    <w:abstractNumId w:val="23"/>
  </w:num>
  <w:num w:numId="23">
    <w:abstractNumId w:val="19"/>
  </w:num>
  <w:num w:numId="24">
    <w:abstractNumId w:val="40"/>
  </w:num>
  <w:num w:numId="25">
    <w:abstractNumId w:val="29"/>
  </w:num>
  <w:num w:numId="26">
    <w:abstractNumId w:val="30"/>
  </w:num>
  <w:num w:numId="27">
    <w:abstractNumId w:val="36"/>
  </w:num>
  <w:num w:numId="28">
    <w:abstractNumId w:val="16"/>
  </w:num>
  <w:num w:numId="29">
    <w:abstractNumId w:val="17"/>
  </w:num>
  <w:num w:numId="30">
    <w:abstractNumId w:val="39"/>
  </w:num>
  <w:num w:numId="31">
    <w:abstractNumId w:val="24"/>
  </w:num>
  <w:num w:numId="32">
    <w:abstractNumId w:val="26"/>
  </w:num>
  <w:num w:numId="33">
    <w:abstractNumId w:val="28"/>
  </w:num>
  <w:num w:numId="34">
    <w:abstractNumId w:val="18"/>
  </w:num>
  <w:num w:numId="35">
    <w:abstractNumId w:val="4"/>
  </w:num>
  <w:num w:numId="36">
    <w:abstractNumId w:val="9"/>
  </w:num>
  <w:num w:numId="37">
    <w:abstractNumId w:val="27"/>
  </w:num>
  <w:num w:numId="38">
    <w:abstractNumId w:val="8"/>
  </w:num>
  <w:num w:numId="39">
    <w:abstractNumId w:val="15"/>
  </w:num>
  <w:num w:numId="40">
    <w:abstractNumId w:val="37"/>
  </w:num>
  <w:num w:numId="41">
    <w:abstractNumId w:val="2"/>
  </w:num>
  <w:num w:numId="42">
    <w:abstractNumId w:val="3"/>
  </w:num>
  <w:num w:numId="43">
    <w:abstractNumId w:val="3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aDMM/II+oBlszEZFmWf9ptpS+s=" w:salt="jvk9hwVvZCXH4M+sI8yTCA=="/>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C2"/>
    <w:rsid w:val="000900F6"/>
    <w:rsid w:val="000E7DC2"/>
    <w:rsid w:val="002E501D"/>
    <w:rsid w:val="00337121"/>
    <w:rsid w:val="00363964"/>
    <w:rsid w:val="00375EB3"/>
    <w:rsid w:val="003B4489"/>
    <w:rsid w:val="003E3111"/>
    <w:rsid w:val="00477274"/>
    <w:rsid w:val="004D73CF"/>
    <w:rsid w:val="005631C4"/>
    <w:rsid w:val="005B78F9"/>
    <w:rsid w:val="005E4B03"/>
    <w:rsid w:val="0089398E"/>
    <w:rsid w:val="00953DC1"/>
    <w:rsid w:val="00991CCD"/>
    <w:rsid w:val="00A306E4"/>
    <w:rsid w:val="00AC6185"/>
    <w:rsid w:val="00AF2E18"/>
    <w:rsid w:val="00B94B91"/>
    <w:rsid w:val="00D20704"/>
    <w:rsid w:val="00D93865"/>
    <w:rsid w:val="00E3414B"/>
    <w:rsid w:val="00E35301"/>
    <w:rsid w:val="00F41718"/>
    <w:rsid w:val="00FB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06E4"/>
    <w:pPr>
      <w:spacing w:after="0" w:line="240" w:lineRule="auto"/>
    </w:pPr>
    <w:rPr>
      <w:rFonts w:ascii="Times New Roman" w:eastAsia="Times New Roman" w:hAnsi="Times New Roman" w:cs="Times New Roman"/>
      <w:sz w:val="24"/>
      <w:szCs w:val="24"/>
      <w:lang w:eastAsia="ru-RU"/>
    </w:rPr>
  </w:style>
  <w:style w:type="paragraph" w:styleId="11">
    <w:name w:val="heading 1"/>
    <w:aliases w:val="новая страница"/>
    <w:basedOn w:val="a1"/>
    <w:next w:val="a1"/>
    <w:link w:val="12"/>
    <w:qFormat/>
    <w:rsid w:val="00A306E4"/>
    <w:pPr>
      <w:keepNext/>
      <w:shd w:val="pct15" w:color="auto" w:fill="auto"/>
      <w:spacing w:before="240" w:after="120"/>
      <w:ind w:left="181"/>
      <w:outlineLvl w:val="0"/>
    </w:pPr>
    <w:rPr>
      <w:rFonts w:ascii="Tahoma" w:hAnsi="Tahoma" w:cs="Tahoma"/>
      <w:b/>
      <w:bCs/>
      <w:color w:val="000080"/>
      <w:sz w:val="20"/>
    </w:rPr>
  </w:style>
  <w:style w:type="paragraph" w:styleId="21">
    <w:name w:val="heading 2"/>
    <w:basedOn w:val="a1"/>
    <w:next w:val="a1"/>
    <w:link w:val="22"/>
    <w:qFormat/>
    <w:rsid w:val="00A306E4"/>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A306E4"/>
    <w:pPr>
      <w:keepNext/>
      <w:spacing w:before="240" w:after="60"/>
      <w:outlineLvl w:val="2"/>
    </w:pPr>
    <w:rPr>
      <w:rFonts w:ascii="Arial" w:hAnsi="Arial" w:cs="Arial"/>
      <w:b/>
      <w:bCs/>
      <w:sz w:val="26"/>
      <w:szCs w:val="26"/>
    </w:rPr>
  </w:style>
  <w:style w:type="paragraph" w:styleId="40">
    <w:name w:val="heading 4"/>
    <w:basedOn w:val="a1"/>
    <w:next w:val="a1"/>
    <w:link w:val="41"/>
    <w:qFormat/>
    <w:rsid w:val="00A306E4"/>
    <w:pPr>
      <w:keepNext/>
      <w:overflowPunct w:val="0"/>
      <w:autoSpaceDE w:val="0"/>
      <w:autoSpaceDN w:val="0"/>
      <w:adjustRightInd w:val="0"/>
      <w:spacing w:after="120"/>
      <w:jc w:val="center"/>
      <w:textAlignment w:val="baseline"/>
      <w:outlineLvl w:val="3"/>
    </w:pPr>
    <w:rPr>
      <w:b/>
      <w:bCs/>
      <w:szCs w:val="20"/>
    </w:rPr>
  </w:style>
  <w:style w:type="paragraph" w:styleId="5">
    <w:name w:val="heading 5"/>
    <w:basedOn w:val="a1"/>
    <w:next w:val="a1"/>
    <w:link w:val="50"/>
    <w:qFormat/>
    <w:rsid w:val="00A306E4"/>
    <w:pPr>
      <w:spacing w:before="240" w:after="60"/>
      <w:outlineLvl w:val="4"/>
    </w:pPr>
    <w:rPr>
      <w:b/>
      <w:bCs/>
      <w:i/>
      <w:iCs/>
      <w:sz w:val="26"/>
      <w:szCs w:val="26"/>
    </w:rPr>
  </w:style>
  <w:style w:type="paragraph" w:styleId="6">
    <w:name w:val="heading 6"/>
    <w:basedOn w:val="a1"/>
    <w:next w:val="a1"/>
    <w:link w:val="60"/>
    <w:qFormat/>
    <w:rsid w:val="00A306E4"/>
    <w:pPr>
      <w:keepNext/>
      <w:overflowPunct w:val="0"/>
      <w:autoSpaceDE w:val="0"/>
      <w:autoSpaceDN w:val="0"/>
      <w:adjustRightInd w:val="0"/>
      <w:spacing w:after="120"/>
      <w:jc w:val="center"/>
      <w:textAlignment w:val="baseline"/>
      <w:outlineLvl w:val="5"/>
    </w:pPr>
    <w:rPr>
      <w:b/>
      <w:bCs/>
      <w:color w:val="000000"/>
      <w:sz w:val="18"/>
      <w:szCs w:val="18"/>
      <w:lang w:val="en-US"/>
    </w:rPr>
  </w:style>
  <w:style w:type="paragraph" w:styleId="7">
    <w:name w:val="heading 7"/>
    <w:basedOn w:val="a1"/>
    <w:next w:val="a1"/>
    <w:link w:val="70"/>
    <w:qFormat/>
    <w:rsid w:val="00A306E4"/>
    <w:pPr>
      <w:keepNext/>
      <w:overflowPunct w:val="0"/>
      <w:autoSpaceDE w:val="0"/>
      <w:autoSpaceDN w:val="0"/>
      <w:adjustRightInd w:val="0"/>
      <w:spacing w:after="120"/>
      <w:jc w:val="center"/>
      <w:textAlignment w:val="baseline"/>
      <w:outlineLvl w:val="6"/>
    </w:pPr>
    <w:rPr>
      <w:b/>
      <w:bCs/>
      <w:color w:val="000000"/>
      <w:sz w:val="18"/>
      <w:szCs w:val="18"/>
      <w:u w:val="single"/>
      <w:lang w:val="en-US"/>
    </w:rPr>
  </w:style>
  <w:style w:type="paragraph" w:styleId="8">
    <w:name w:val="heading 8"/>
    <w:basedOn w:val="a1"/>
    <w:next w:val="a1"/>
    <w:link w:val="80"/>
    <w:qFormat/>
    <w:rsid w:val="00A306E4"/>
    <w:pPr>
      <w:keepNext/>
      <w:overflowPunct w:val="0"/>
      <w:autoSpaceDE w:val="0"/>
      <w:autoSpaceDN w:val="0"/>
      <w:adjustRightInd w:val="0"/>
      <w:spacing w:after="120"/>
      <w:jc w:val="center"/>
      <w:textAlignment w:val="baseline"/>
      <w:outlineLvl w:val="7"/>
    </w:pPr>
    <w:rPr>
      <w:b/>
      <w:bCs/>
      <w:color w:val="000000"/>
      <w:sz w:val="18"/>
      <w:szCs w:val="18"/>
      <w:lang w:val="en-US"/>
    </w:rPr>
  </w:style>
  <w:style w:type="paragraph" w:styleId="9">
    <w:name w:val="heading 9"/>
    <w:basedOn w:val="a1"/>
    <w:next w:val="a1"/>
    <w:link w:val="90"/>
    <w:qFormat/>
    <w:rsid w:val="00A306E4"/>
    <w:pPr>
      <w:overflowPunct w:val="0"/>
      <w:autoSpaceDE w:val="0"/>
      <w:autoSpaceDN w:val="0"/>
      <w:adjustRightInd w:val="0"/>
      <w:spacing w:before="240" w:after="60"/>
      <w:jc w:val="center"/>
      <w:textAlignment w:val="baseline"/>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
    <w:name w:val="S_СписокМ_Обычный"/>
    <w:basedOn w:val="a1"/>
    <w:next w:val="a1"/>
    <w:link w:val="S0"/>
    <w:autoRedefine/>
    <w:rsid w:val="005B78F9"/>
    <w:pPr>
      <w:tabs>
        <w:tab w:val="left" w:pos="720"/>
      </w:tabs>
      <w:spacing w:before="120"/>
      <w:ind w:left="714" w:hanging="357"/>
      <w:jc w:val="both"/>
    </w:pPr>
  </w:style>
  <w:style w:type="character" w:customStyle="1" w:styleId="S0">
    <w:name w:val="S_СписокМ_Обычный Знак"/>
    <w:link w:val="S"/>
    <w:rsid w:val="005B78F9"/>
    <w:rPr>
      <w:sz w:val="24"/>
      <w:szCs w:val="24"/>
    </w:rPr>
  </w:style>
  <w:style w:type="paragraph" w:customStyle="1" w:styleId="S2">
    <w:name w:val="S_Заголовок2_СписокН"/>
    <w:basedOn w:val="a1"/>
    <w:next w:val="a1"/>
    <w:rsid w:val="005B78F9"/>
    <w:pPr>
      <w:keepNext/>
      <w:numPr>
        <w:ilvl w:val="1"/>
        <w:numId w:val="5"/>
      </w:numPr>
      <w:jc w:val="both"/>
      <w:outlineLvl w:val="1"/>
    </w:pPr>
    <w:rPr>
      <w:rFonts w:ascii="Arial" w:hAnsi="Arial"/>
      <w:b/>
      <w:caps/>
    </w:rPr>
  </w:style>
  <w:style w:type="paragraph" w:customStyle="1" w:styleId="S3">
    <w:name w:val="S_Заголовок3_СписокН"/>
    <w:basedOn w:val="a1"/>
    <w:next w:val="a1"/>
    <w:rsid w:val="005B78F9"/>
    <w:pPr>
      <w:keepNext/>
      <w:numPr>
        <w:ilvl w:val="2"/>
        <w:numId w:val="5"/>
      </w:numPr>
      <w:jc w:val="both"/>
    </w:pPr>
    <w:rPr>
      <w:rFonts w:ascii="Arial" w:hAnsi="Arial"/>
      <w:b/>
      <w:i/>
      <w:caps/>
      <w:sz w:val="20"/>
      <w:szCs w:val="20"/>
    </w:rPr>
  </w:style>
  <w:style w:type="paragraph" w:customStyle="1" w:styleId="S1">
    <w:name w:val="S_Заголовок1_СписокН"/>
    <w:basedOn w:val="a1"/>
    <w:next w:val="a1"/>
    <w:rsid w:val="005B78F9"/>
    <w:pPr>
      <w:keepNext/>
      <w:pageBreakBefore/>
      <w:numPr>
        <w:numId w:val="5"/>
      </w:numPr>
      <w:jc w:val="both"/>
      <w:outlineLvl w:val="0"/>
    </w:pPr>
    <w:rPr>
      <w:rFonts w:ascii="Arial" w:hAnsi="Arial"/>
      <w:b/>
      <w:caps/>
      <w:sz w:val="32"/>
      <w:szCs w:val="32"/>
    </w:rPr>
  </w:style>
  <w:style w:type="paragraph" w:customStyle="1" w:styleId="20">
    <w:name w:val="м_Заголовок2"/>
    <w:basedOn w:val="a1"/>
    <w:qFormat/>
    <w:rsid w:val="00E3414B"/>
    <w:pPr>
      <w:keepNext/>
      <w:numPr>
        <w:ilvl w:val="1"/>
        <w:numId w:val="6"/>
      </w:numPr>
      <w:tabs>
        <w:tab w:val="left" w:pos="425"/>
      </w:tabs>
      <w:outlineLvl w:val="1"/>
    </w:pPr>
    <w:rPr>
      <w:rFonts w:ascii="Arial" w:hAnsi="Arial" w:cs="Arial"/>
      <w:b/>
      <w:caps/>
      <w:szCs w:val="32"/>
    </w:rPr>
  </w:style>
  <w:style w:type="paragraph" w:customStyle="1" w:styleId="10">
    <w:name w:val="м_Заголовок 1"/>
    <w:basedOn w:val="a5"/>
    <w:qFormat/>
    <w:rsid w:val="00E3414B"/>
    <w:pPr>
      <w:numPr>
        <w:numId w:val="7"/>
      </w:numPr>
      <w:tabs>
        <w:tab w:val="left" w:pos="425"/>
      </w:tabs>
      <w:contextualSpacing w:val="0"/>
      <w:outlineLvl w:val="0"/>
    </w:pPr>
    <w:rPr>
      <w:rFonts w:ascii="Arial" w:hAnsi="Arial" w:cs="Arial"/>
      <w:b/>
      <w:caps/>
      <w:sz w:val="32"/>
      <w:szCs w:val="32"/>
    </w:rPr>
  </w:style>
  <w:style w:type="paragraph" w:styleId="a5">
    <w:name w:val="List Paragraph"/>
    <w:basedOn w:val="a1"/>
    <w:uiPriority w:val="34"/>
    <w:qFormat/>
    <w:rsid w:val="00E3414B"/>
    <w:pPr>
      <w:ind w:left="720"/>
      <w:contextualSpacing/>
    </w:pPr>
  </w:style>
  <w:style w:type="paragraph" w:styleId="a6">
    <w:name w:val="Title"/>
    <w:basedOn w:val="a1"/>
    <w:next w:val="a1"/>
    <w:link w:val="a7"/>
    <w:qFormat/>
    <w:rsid w:val="00D93865"/>
    <w:pPr>
      <w:jc w:val="center"/>
    </w:pPr>
    <w:rPr>
      <w:rFonts w:ascii="Arial" w:eastAsiaTheme="majorEastAsia" w:hAnsi="Arial" w:cstheme="majorBidi"/>
      <w:b/>
      <w:spacing w:val="5"/>
      <w:kern w:val="28"/>
      <w:sz w:val="20"/>
      <w:szCs w:val="52"/>
    </w:rPr>
  </w:style>
  <w:style w:type="character" w:customStyle="1" w:styleId="a7">
    <w:name w:val="Название Знак"/>
    <w:basedOn w:val="a2"/>
    <w:link w:val="a6"/>
    <w:rsid w:val="00D93865"/>
    <w:rPr>
      <w:rFonts w:ascii="Arial" w:eastAsiaTheme="majorEastAsia" w:hAnsi="Arial" w:cstheme="majorBidi"/>
      <w:b/>
      <w:spacing w:val="5"/>
      <w:kern w:val="28"/>
      <w:sz w:val="20"/>
      <w:szCs w:val="52"/>
      <w:lang w:eastAsia="ru-RU"/>
    </w:rPr>
  </w:style>
  <w:style w:type="character" w:customStyle="1" w:styleId="12">
    <w:name w:val="Заголовок 1 Знак"/>
    <w:aliases w:val="новая страница Знак"/>
    <w:basedOn w:val="a2"/>
    <w:link w:val="11"/>
    <w:rsid w:val="00A306E4"/>
    <w:rPr>
      <w:rFonts w:ascii="Tahoma" w:eastAsia="Times New Roman" w:hAnsi="Tahoma" w:cs="Tahoma"/>
      <w:b/>
      <w:bCs/>
      <w:color w:val="000080"/>
      <w:sz w:val="20"/>
      <w:szCs w:val="24"/>
      <w:shd w:val="pct15" w:color="auto" w:fill="auto"/>
      <w:lang w:eastAsia="ru-RU"/>
    </w:rPr>
  </w:style>
  <w:style w:type="character" w:customStyle="1" w:styleId="22">
    <w:name w:val="Заголовок 2 Знак"/>
    <w:basedOn w:val="a2"/>
    <w:link w:val="21"/>
    <w:rsid w:val="00A306E4"/>
    <w:rPr>
      <w:rFonts w:ascii="Arial" w:eastAsia="Times New Roman" w:hAnsi="Arial" w:cs="Arial"/>
      <w:b/>
      <w:bCs/>
      <w:i/>
      <w:iCs/>
      <w:sz w:val="28"/>
      <w:szCs w:val="28"/>
      <w:lang w:eastAsia="ru-RU"/>
    </w:rPr>
  </w:style>
  <w:style w:type="character" w:customStyle="1" w:styleId="30">
    <w:name w:val="Заголовок 3 Знак"/>
    <w:basedOn w:val="a2"/>
    <w:link w:val="3"/>
    <w:rsid w:val="00A306E4"/>
    <w:rPr>
      <w:rFonts w:ascii="Arial" w:eastAsia="Times New Roman" w:hAnsi="Arial" w:cs="Arial"/>
      <w:b/>
      <w:bCs/>
      <w:sz w:val="26"/>
      <w:szCs w:val="26"/>
      <w:lang w:eastAsia="ru-RU"/>
    </w:rPr>
  </w:style>
  <w:style w:type="character" w:customStyle="1" w:styleId="41">
    <w:name w:val="Заголовок 4 Знак"/>
    <w:basedOn w:val="a2"/>
    <w:link w:val="40"/>
    <w:rsid w:val="00A306E4"/>
    <w:rPr>
      <w:rFonts w:ascii="Times New Roman" w:eastAsia="Times New Roman" w:hAnsi="Times New Roman" w:cs="Times New Roman"/>
      <w:b/>
      <w:bCs/>
      <w:sz w:val="24"/>
      <w:szCs w:val="20"/>
      <w:lang w:eastAsia="ru-RU"/>
    </w:rPr>
  </w:style>
  <w:style w:type="character" w:customStyle="1" w:styleId="50">
    <w:name w:val="Заголовок 5 Знак"/>
    <w:basedOn w:val="a2"/>
    <w:link w:val="5"/>
    <w:rsid w:val="00A306E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306E4"/>
    <w:rPr>
      <w:rFonts w:ascii="Times New Roman" w:eastAsia="Times New Roman" w:hAnsi="Times New Roman" w:cs="Times New Roman"/>
      <w:b/>
      <w:bCs/>
      <w:color w:val="000000"/>
      <w:sz w:val="18"/>
      <w:szCs w:val="18"/>
      <w:lang w:val="en-US" w:eastAsia="ru-RU"/>
    </w:rPr>
  </w:style>
  <w:style w:type="character" w:customStyle="1" w:styleId="70">
    <w:name w:val="Заголовок 7 Знак"/>
    <w:basedOn w:val="a2"/>
    <w:link w:val="7"/>
    <w:rsid w:val="00A306E4"/>
    <w:rPr>
      <w:rFonts w:ascii="Times New Roman" w:eastAsia="Times New Roman" w:hAnsi="Times New Roman" w:cs="Times New Roman"/>
      <w:b/>
      <w:bCs/>
      <w:color w:val="000000"/>
      <w:sz w:val="18"/>
      <w:szCs w:val="18"/>
      <w:u w:val="single"/>
      <w:lang w:val="en-US" w:eastAsia="ru-RU"/>
    </w:rPr>
  </w:style>
  <w:style w:type="character" w:customStyle="1" w:styleId="80">
    <w:name w:val="Заголовок 8 Знак"/>
    <w:basedOn w:val="a2"/>
    <w:link w:val="8"/>
    <w:rsid w:val="00A306E4"/>
    <w:rPr>
      <w:rFonts w:ascii="Times New Roman" w:eastAsia="Times New Roman" w:hAnsi="Times New Roman" w:cs="Times New Roman"/>
      <w:b/>
      <w:bCs/>
      <w:color w:val="000000"/>
      <w:sz w:val="18"/>
      <w:szCs w:val="18"/>
      <w:lang w:val="en-US" w:eastAsia="ru-RU"/>
    </w:rPr>
  </w:style>
  <w:style w:type="character" w:customStyle="1" w:styleId="90">
    <w:name w:val="Заголовок 9 Знак"/>
    <w:basedOn w:val="a2"/>
    <w:link w:val="9"/>
    <w:rsid w:val="00A306E4"/>
    <w:rPr>
      <w:rFonts w:ascii="Arial" w:eastAsia="Times New Roman" w:hAnsi="Arial" w:cs="Arial"/>
      <w:lang w:eastAsia="ru-RU"/>
    </w:rPr>
  </w:style>
  <w:style w:type="paragraph" w:styleId="a8">
    <w:name w:val="Plain Text"/>
    <w:basedOn w:val="a1"/>
    <w:link w:val="a9"/>
    <w:rsid w:val="00A306E4"/>
    <w:pPr>
      <w:tabs>
        <w:tab w:val="left" w:pos="1211"/>
      </w:tabs>
      <w:jc w:val="both"/>
    </w:pPr>
    <w:rPr>
      <w:rFonts w:ascii="Courier New" w:hAnsi="Courier New" w:cs="Courier New"/>
      <w:iCs/>
      <w:sz w:val="20"/>
    </w:rPr>
  </w:style>
  <w:style w:type="character" w:customStyle="1" w:styleId="a9">
    <w:name w:val="Текст Знак"/>
    <w:basedOn w:val="a2"/>
    <w:link w:val="a8"/>
    <w:rsid w:val="00A306E4"/>
    <w:rPr>
      <w:rFonts w:ascii="Courier New" w:eastAsia="Times New Roman" w:hAnsi="Courier New" w:cs="Courier New"/>
      <w:iCs/>
      <w:sz w:val="20"/>
      <w:szCs w:val="24"/>
      <w:lang w:eastAsia="ru-RU"/>
    </w:rPr>
  </w:style>
  <w:style w:type="paragraph" w:styleId="31">
    <w:name w:val="Body Text 3"/>
    <w:basedOn w:val="a1"/>
    <w:link w:val="32"/>
    <w:rsid w:val="00A306E4"/>
    <w:rPr>
      <w:color w:val="0000FF"/>
      <w:sz w:val="20"/>
      <w:szCs w:val="20"/>
    </w:rPr>
  </w:style>
  <w:style w:type="character" w:customStyle="1" w:styleId="32">
    <w:name w:val="Основной текст 3 Знак"/>
    <w:basedOn w:val="a2"/>
    <w:link w:val="31"/>
    <w:rsid w:val="00A306E4"/>
    <w:rPr>
      <w:rFonts w:ascii="Times New Roman" w:eastAsia="Times New Roman" w:hAnsi="Times New Roman" w:cs="Times New Roman"/>
      <w:color w:val="0000FF"/>
      <w:sz w:val="20"/>
      <w:szCs w:val="20"/>
      <w:lang w:eastAsia="ru-RU"/>
    </w:rPr>
  </w:style>
  <w:style w:type="paragraph" w:customStyle="1" w:styleId="aa">
    <w:name w:val="ФИО"/>
    <w:basedOn w:val="a1"/>
    <w:rsid w:val="00A306E4"/>
    <w:pPr>
      <w:spacing w:after="180"/>
      <w:ind w:left="5670"/>
      <w:jc w:val="both"/>
    </w:pPr>
    <w:rPr>
      <w:szCs w:val="20"/>
    </w:rPr>
  </w:style>
  <w:style w:type="paragraph" w:customStyle="1" w:styleId="ab">
    <w:name w:val="текст"/>
    <w:basedOn w:val="a1"/>
    <w:rsid w:val="00A306E4"/>
    <w:pPr>
      <w:widowControl w:val="0"/>
      <w:overflowPunct w:val="0"/>
      <w:autoSpaceDE w:val="0"/>
      <w:autoSpaceDN w:val="0"/>
      <w:adjustRightInd w:val="0"/>
      <w:spacing w:before="60" w:after="3000"/>
      <w:textAlignment w:val="baseline"/>
    </w:pPr>
    <w:rPr>
      <w:b/>
      <w:szCs w:val="20"/>
    </w:rPr>
  </w:style>
  <w:style w:type="paragraph" w:styleId="13">
    <w:name w:val="index 1"/>
    <w:basedOn w:val="a1"/>
    <w:next w:val="a1"/>
    <w:autoRedefine/>
    <w:semiHidden/>
    <w:unhideWhenUsed/>
    <w:rsid w:val="00A306E4"/>
    <w:pPr>
      <w:ind w:left="240" w:hanging="240"/>
    </w:pPr>
  </w:style>
  <w:style w:type="paragraph" w:styleId="ac">
    <w:name w:val="index heading"/>
    <w:basedOn w:val="a1"/>
    <w:next w:val="13"/>
    <w:semiHidden/>
    <w:rsid w:val="00A306E4"/>
  </w:style>
  <w:style w:type="paragraph" w:styleId="ad">
    <w:name w:val="header"/>
    <w:basedOn w:val="a1"/>
    <w:link w:val="ae"/>
    <w:rsid w:val="00A306E4"/>
    <w:pPr>
      <w:tabs>
        <w:tab w:val="center" w:pos="4677"/>
        <w:tab w:val="right" w:pos="9355"/>
      </w:tabs>
    </w:pPr>
  </w:style>
  <w:style w:type="character" w:customStyle="1" w:styleId="ae">
    <w:name w:val="Верхний колонтитул Знак"/>
    <w:basedOn w:val="a2"/>
    <w:link w:val="ad"/>
    <w:rsid w:val="00A306E4"/>
    <w:rPr>
      <w:rFonts w:ascii="Times New Roman" w:eastAsia="Times New Roman" w:hAnsi="Times New Roman" w:cs="Times New Roman"/>
      <w:sz w:val="24"/>
      <w:szCs w:val="24"/>
      <w:lang w:eastAsia="ru-RU"/>
    </w:rPr>
  </w:style>
  <w:style w:type="paragraph" w:styleId="af">
    <w:name w:val="footer"/>
    <w:basedOn w:val="a1"/>
    <w:link w:val="af0"/>
    <w:rsid w:val="00A306E4"/>
    <w:pPr>
      <w:tabs>
        <w:tab w:val="center" w:pos="4677"/>
        <w:tab w:val="right" w:pos="9355"/>
      </w:tabs>
    </w:pPr>
  </w:style>
  <w:style w:type="character" w:customStyle="1" w:styleId="af0">
    <w:name w:val="Нижний колонтитул Знак"/>
    <w:basedOn w:val="a2"/>
    <w:link w:val="af"/>
    <w:rsid w:val="00A306E4"/>
    <w:rPr>
      <w:rFonts w:ascii="Times New Roman" w:eastAsia="Times New Roman" w:hAnsi="Times New Roman" w:cs="Times New Roman"/>
      <w:sz w:val="24"/>
      <w:szCs w:val="24"/>
      <w:lang w:eastAsia="ru-RU"/>
    </w:rPr>
  </w:style>
  <w:style w:type="paragraph" w:styleId="14">
    <w:name w:val="toc 1"/>
    <w:basedOn w:val="a1"/>
    <w:next w:val="a1"/>
    <w:autoRedefine/>
    <w:semiHidden/>
    <w:rsid w:val="00A306E4"/>
    <w:pPr>
      <w:tabs>
        <w:tab w:val="right" w:leader="dot" w:pos="9628"/>
      </w:tabs>
      <w:spacing w:before="360"/>
      <w:ind w:left="180" w:hanging="180"/>
    </w:pPr>
    <w:rPr>
      <w:rFonts w:ascii="Arial" w:hAnsi="Arial" w:cs="Arial"/>
      <w:b/>
      <w:bCs/>
      <w:caps/>
      <w:noProof/>
      <w:snapToGrid w:val="0"/>
      <w:sz w:val="20"/>
      <w:szCs w:val="20"/>
    </w:rPr>
  </w:style>
  <w:style w:type="paragraph" w:styleId="23">
    <w:name w:val="toc 2"/>
    <w:basedOn w:val="a1"/>
    <w:next w:val="a1"/>
    <w:autoRedefine/>
    <w:semiHidden/>
    <w:rsid w:val="00A306E4"/>
    <w:pPr>
      <w:tabs>
        <w:tab w:val="left" w:pos="720"/>
        <w:tab w:val="right" w:leader="dot" w:pos="9628"/>
      </w:tabs>
      <w:spacing w:before="240"/>
      <w:ind w:left="180"/>
    </w:pPr>
    <w:rPr>
      <w:b/>
      <w:bCs/>
      <w:noProof/>
      <w:snapToGrid w:val="0"/>
      <w:sz w:val="20"/>
      <w:szCs w:val="20"/>
    </w:rPr>
  </w:style>
  <w:style w:type="character" w:styleId="af1">
    <w:name w:val="Hyperlink"/>
    <w:basedOn w:val="a2"/>
    <w:rsid w:val="00A306E4"/>
    <w:rPr>
      <w:color w:val="0000FF"/>
      <w:u w:val="single"/>
    </w:rPr>
  </w:style>
  <w:style w:type="character" w:styleId="af2">
    <w:name w:val="FollowedHyperlink"/>
    <w:basedOn w:val="a2"/>
    <w:rsid w:val="00A306E4"/>
    <w:rPr>
      <w:color w:val="800080"/>
      <w:u w:val="single"/>
    </w:rPr>
  </w:style>
  <w:style w:type="character" w:styleId="af3">
    <w:name w:val="page number"/>
    <w:basedOn w:val="a2"/>
    <w:rsid w:val="00A306E4"/>
  </w:style>
  <w:style w:type="paragraph" w:customStyle="1" w:styleId="15">
    <w:name w:val="Текст 1"/>
    <w:basedOn w:val="21"/>
    <w:rsid w:val="00A306E4"/>
    <w:pPr>
      <w:keepNext w:val="0"/>
      <w:widowControl w:val="0"/>
      <w:tabs>
        <w:tab w:val="num" w:pos="1680"/>
      </w:tabs>
      <w:overflowPunct w:val="0"/>
      <w:autoSpaceDE w:val="0"/>
      <w:autoSpaceDN w:val="0"/>
      <w:adjustRightInd w:val="0"/>
      <w:spacing w:before="60"/>
      <w:ind w:left="1680" w:hanging="360"/>
      <w:jc w:val="both"/>
      <w:textAlignment w:val="baseline"/>
    </w:pPr>
    <w:rPr>
      <w:rFonts w:ascii="Times New Roman" w:hAnsi="Times New Roman" w:cs="Times New Roman"/>
      <w:b w:val="0"/>
      <w:bCs w:val="0"/>
      <w:i w:val="0"/>
      <w:iCs w:val="0"/>
      <w:sz w:val="24"/>
      <w:szCs w:val="20"/>
    </w:rPr>
  </w:style>
  <w:style w:type="paragraph" w:styleId="af4">
    <w:name w:val="caption"/>
    <w:basedOn w:val="a1"/>
    <w:next w:val="a1"/>
    <w:qFormat/>
    <w:rsid w:val="00A306E4"/>
    <w:pPr>
      <w:jc w:val="center"/>
    </w:pPr>
    <w:rPr>
      <w:rFonts w:ascii="Arial Narrow" w:hAnsi="Arial Narrow"/>
      <w:b/>
      <w:bCs/>
      <w:color w:val="000080"/>
      <w:sz w:val="20"/>
    </w:rPr>
  </w:style>
  <w:style w:type="paragraph" w:customStyle="1" w:styleId="16">
    <w:name w:val="Список 1"/>
    <w:basedOn w:val="af5"/>
    <w:rsid w:val="00A306E4"/>
    <w:pPr>
      <w:widowControl w:val="0"/>
      <w:overflowPunct w:val="0"/>
      <w:autoSpaceDE w:val="0"/>
      <w:autoSpaceDN w:val="0"/>
      <w:adjustRightInd w:val="0"/>
      <w:spacing w:before="60"/>
      <w:jc w:val="both"/>
      <w:textAlignment w:val="baseline"/>
    </w:pPr>
    <w:rPr>
      <w:szCs w:val="20"/>
    </w:rPr>
  </w:style>
  <w:style w:type="paragraph" w:styleId="af5">
    <w:name w:val="List Bullet"/>
    <w:basedOn w:val="a1"/>
    <w:rsid w:val="00A306E4"/>
    <w:pPr>
      <w:tabs>
        <w:tab w:val="num" w:pos="1437"/>
      </w:tabs>
      <w:ind w:left="1437" w:hanging="360"/>
    </w:pPr>
  </w:style>
  <w:style w:type="paragraph" w:styleId="af6">
    <w:name w:val="Normal (Web)"/>
    <w:basedOn w:val="a1"/>
    <w:rsid w:val="00A306E4"/>
    <w:pPr>
      <w:spacing w:before="100" w:beforeAutospacing="1" w:after="100" w:afterAutospacing="1"/>
    </w:pPr>
    <w:rPr>
      <w:color w:val="333333"/>
    </w:rPr>
  </w:style>
  <w:style w:type="paragraph" w:styleId="af7">
    <w:name w:val="Body Text"/>
    <w:basedOn w:val="a1"/>
    <w:link w:val="af8"/>
    <w:rsid w:val="00A306E4"/>
    <w:pPr>
      <w:spacing w:after="120"/>
    </w:pPr>
  </w:style>
  <w:style w:type="character" w:customStyle="1" w:styleId="af8">
    <w:name w:val="Основной текст Знак"/>
    <w:basedOn w:val="a2"/>
    <w:link w:val="af7"/>
    <w:rsid w:val="00A306E4"/>
    <w:rPr>
      <w:rFonts w:ascii="Times New Roman" w:eastAsia="Times New Roman" w:hAnsi="Times New Roman" w:cs="Times New Roman"/>
      <w:sz w:val="24"/>
      <w:szCs w:val="24"/>
      <w:lang w:eastAsia="ru-RU"/>
    </w:rPr>
  </w:style>
  <w:style w:type="paragraph" w:customStyle="1" w:styleId="ConsNormal">
    <w:name w:val="ConsNormal"/>
    <w:rsid w:val="00A306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обычн"/>
    <w:basedOn w:val="a1"/>
    <w:rsid w:val="00A306E4"/>
  </w:style>
  <w:style w:type="paragraph" w:styleId="afa">
    <w:name w:val="Normal Indent"/>
    <w:basedOn w:val="a1"/>
    <w:rsid w:val="00A306E4"/>
    <w:pPr>
      <w:tabs>
        <w:tab w:val="num" w:pos="432"/>
        <w:tab w:val="left" w:pos="1211"/>
      </w:tabs>
      <w:ind w:left="432" w:hanging="432"/>
      <w:jc w:val="both"/>
    </w:pPr>
    <w:rPr>
      <w:iCs/>
    </w:rPr>
  </w:style>
  <w:style w:type="paragraph" w:styleId="33">
    <w:name w:val="Body Text Indent 3"/>
    <w:basedOn w:val="a1"/>
    <w:link w:val="34"/>
    <w:rsid w:val="00A306E4"/>
    <w:pPr>
      <w:tabs>
        <w:tab w:val="left" w:pos="1211"/>
      </w:tabs>
      <w:spacing w:after="120"/>
      <w:ind w:left="283"/>
      <w:jc w:val="both"/>
    </w:pPr>
    <w:rPr>
      <w:iCs/>
      <w:sz w:val="16"/>
      <w:szCs w:val="16"/>
    </w:rPr>
  </w:style>
  <w:style w:type="character" w:customStyle="1" w:styleId="34">
    <w:name w:val="Основной текст с отступом 3 Знак"/>
    <w:basedOn w:val="a2"/>
    <w:link w:val="33"/>
    <w:rsid w:val="00A306E4"/>
    <w:rPr>
      <w:rFonts w:ascii="Times New Roman" w:eastAsia="Times New Roman" w:hAnsi="Times New Roman" w:cs="Times New Roman"/>
      <w:iCs/>
      <w:sz w:val="16"/>
      <w:szCs w:val="16"/>
      <w:lang w:eastAsia="ru-RU"/>
    </w:rPr>
  </w:style>
  <w:style w:type="paragraph" w:customStyle="1" w:styleId="42">
    <w:name w:val="Стиль4"/>
    <w:rsid w:val="00A306E4"/>
    <w:pPr>
      <w:spacing w:after="0" w:line="240" w:lineRule="auto"/>
      <w:ind w:left="360"/>
    </w:pPr>
    <w:rPr>
      <w:rFonts w:ascii="Times New Roman" w:eastAsia="Times New Roman" w:hAnsi="Times New Roman" w:cs="Courier New"/>
      <w:szCs w:val="20"/>
      <w:lang w:eastAsia="ru-RU"/>
    </w:rPr>
  </w:style>
  <w:style w:type="paragraph" w:customStyle="1" w:styleId="35">
    <w:name w:val="Стиль3"/>
    <w:autoRedefine/>
    <w:rsid w:val="00A306E4"/>
    <w:pPr>
      <w:spacing w:after="0" w:line="240" w:lineRule="auto"/>
    </w:pPr>
    <w:rPr>
      <w:rFonts w:ascii="Times New Roman" w:eastAsia="Times New Roman" w:hAnsi="Times New Roman" w:cs="Times New Roman"/>
      <w:b/>
      <w:bCs/>
      <w:sz w:val="24"/>
      <w:szCs w:val="20"/>
      <w:lang w:eastAsia="ru-RU"/>
    </w:rPr>
  </w:style>
  <w:style w:type="paragraph" w:customStyle="1" w:styleId="afb">
    <w:name w:val="Футурис Заголовок"/>
    <w:basedOn w:val="af7"/>
    <w:autoRedefine/>
    <w:rsid w:val="00A306E4"/>
    <w:pPr>
      <w:suppressLineNumbers/>
      <w:tabs>
        <w:tab w:val="left" w:pos="0"/>
        <w:tab w:val="left" w:pos="1211"/>
      </w:tabs>
      <w:spacing w:after="0"/>
      <w:jc w:val="both"/>
    </w:pPr>
    <w:rPr>
      <w:rFonts w:ascii="Arial" w:hAnsi="Arial" w:cs="Arial"/>
      <w:b/>
      <w:bCs/>
      <w:iCs/>
    </w:rPr>
  </w:style>
  <w:style w:type="table" w:styleId="afc">
    <w:name w:val="Table Grid"/>
    <w:basedOn w:val="a3"/>
    <w:rsid w:val="00A306E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аклонный"/>
    <w:basedOn w:val="a1"/>
    <w:autoRedefine/>
    <w:rsid w:val="00A306E4"/>
    <w:pPr>
      <w:overflowPunct w:val="0"/>
      <w:autoSpaceDE w:val="0"/>
      <w:autoSpaceDN w:val="0"/>
      <w:adjustRightInd w:val="0"/>
      <w:spacing w:after="120"/>
      <w:jc w:val="center"/>
      <w:textAlignment w:val="baseline"/>
    </w:pPr>
    <w:rPr>
      <w:szCs w:val="20"/>
    </w:rPr>
  </w:style>
  <w:style w:type="paragraph" w:customStyle="1" w:styleId="1">
    <w:name w:val="Стиль1"/>
    <w:basedOn w:val="a1"/>
    <w:autoRedefine/>
    <w:rsid w:val="00A306E4"/>
    <w:pPr>
      <w:numPr>
        <w:numId w:val="8"/>
      </w:numPr>
      <w:tabs>
        <w:tab w:val="clear" w:pos="900"/>
      </w:tabs>
      <w:overflowPunct w:val="0"/>
      <w:autoSpaceDE w:val="0"/>
      <w:autoSpaceDN w:val="0"/>
      <w:adjustRightInd w:val="0"/>
      <w:spacing w:after="120"/>
      <w:ind w:left="72" w:firstLine="0"/>
      <w:jc w:val="center"/>
      <w:textAlignment w:val="baseline"/>
    </w:pPr>
    <w:rPr>
      <w:sz w:val="22"/>
      <w:szCs w:val="20"/>
    </w:rPr>
  </w:style>
  <w:style w:type="paragraph" w:styleId="24">
    <w:name w:val="List 2"/>
    <w:basedOn w:val="a1"/>
    <w:rsid w:val="00A306E4"/>
    <w:pPr>
      <w:overflowPunct w:val="0"/>
      <w:autoSpaceDE w:val="0"/>
      <w:autoSpaceDN w:val="0"/>
      <w:adjustRightInd w:val="0"/>
      <w:spacing w:after="120"/>
      <w:ind w:left="566" w:hanging="283"/>
      <w:textAlignment w:val="baseline"/>
    </w:pPr>
    <w:rPr>
      <w:szCs w:val="20"/>
    </w:rPr>
  </w:style>
  <w:style w:type="paragraph" w:styleId="25">
    <w:name w:val="Body Text 2"/>
    <w:basedOn w:val="a1"/>
    <w:link w:val="26"/>
    <w:rsid w:val="00A306E4"/>
    <w:pPr>
      <w:overflowPunct w:val="0"/>
      <w:autoSpaceDE w:val="0"/>
      <w:autoSpaceDN w:val="0"/>
      <w:adjustRightInd w:val="0"/>
      <w:spacing w:after="120"/>
      <w:jc w:val="center"/>
      <w:textAlignment w:val="baseline"/>
    </w:pPr>
    <w:rPr>
      <w:sz w:val="16"/>
      <w:szCs w:val="20"/>
    </w:rPr>
  </w:style>
  <w:style w:type="character" w:customStyle="1" w:styleId="26">
    <w:name w:val="Основной текст 2 Знак"/>
    <w:basedOn w:val="a2"/>
    <w:link w:val="25"/>
    <w:rsid w:val="00A306E4"/>
    <w:rPr>
      <w:rFonts w:ascii="Times New Roman" w:eastAsia="Times New Roman" w:hAnsi="Times New Roman" w:cs="Times New Roman"/>
      <w:sz w:val="16"/>
      <w:szCs w:val="20"/>
      <w:lang w:eastAsia="ru-RU"/>
    </w:rPr>
  </w:style>
  <w:style w:type="paragraph" w:styleId="afe">
    <w:name w:val="Body Text Indent"/>
    <w:basedOn w:val="a1"/>
    <w:link w:val="aff"/>
    <w:rsid w:val="00A306E4"/>
    <w:pPr>
      <w:overflowPunct w:val="0"/>
      <w:autoSpaceDE w:val="0"/>
      <w:autoSpaceDN w:val="0"/>
      <w:adjustRightInd w:val="0"/>
      <w:spacing w:after="120"/>
      <w:ind w:left="360"/>
      <w:jc w:val="center"/>
      <w:textAlignment w:val="baseline"/>
    </w:pPr>
    <w:rPr>
      <w:szCs w:val="20"/>
    </w:rPr>
  </w:style>
  <w:style w:type="character" w:customStyle="1" w:styleId="aff">
    <w:name w:val="Основной текст с отступом Знак"/>
    <w:basedOn w:val="a2"/>
    <w:link w:val="afe"/>
    <w:rsid w:val="00A306E4"/>
    <w:rPr>
      <w:rFonts w:ascii="Times New Roman" w:eastAsia="Times New Roman" w:hAnsi="Times New Roman" w:cs="Times New Roman"/>
      <w:sz w:val="24"/>
      <w:szCs w:val="20"/>
      <w:lang w:eastAsia="ru-RU"/>
    </w:rPr>
  </w:style>
  <w:style w:type="paragraph" w:customStyle="1" w:styleId="Texttabl">
    <w:name w:val="Text_tabl"/>
    <w:basedOn w:val="a1"/>
    <w:rsid w:val="00A306E4"/>
    <w:pPr>
      <w:numPr>
        <w:numId w:val="10"/>
      </w:numPr>
      <w:tabs>
        <w:tab w:val="clear" w:pos="720"/>
      </w:tabs>
      <w:overflowPunct w:val="0"/>
      <w:autoSpaceDE w:val="0"/>
      <w:autoSpaceDN w:val="0"/>
      <w:adjustRightInd w:val="0"/>
      <w:spacing w:before="60" w:after="60"/>
      <w:ind w:left="0" w:firstLine="0"/>
      <w:jc w:val="center"/>
      <w:textAlignment w:val="baseline"/>
    </w:pPr>
    <w:rPr>
      <w:szCs w:val="20"/>
    </w:rPr>
  </w:style>
  <w:style w:type="paragraph" w:customStyle="1" w:styleId="QANormal">
    <w:name w:val="QANormal"/>
    <w:rsid w:val="00A306E4"/>
    <w:pPr>
      <w:spacing w:after="170" w:line="240" w:lineRule="auto"/>
    </w:pPr>
    <w:rPr>
      <w:rFonts w:ascii="Arial" w:eastAsia="Times New Roman" w:hAnsi="Arial" w:cs="Times New Roman"/>
      <w:sz w:val="24"/>
      <w:szCs w:val="20"/>
      <w:lang w:eastAsia="ru-RU"/>
    </w:rPr>
  </w:style>
  <w:style w:type="paragraph" w:customStyle="1" w:styleId="QAListHeader1">
    <w:name w:val="QAListHeader1"/>
    <w:basedOn w:val="a1"/>
    <w:rsid w:val="00A306E4"/>
    <w:pPr>
      <w:tabs>
        <w:tab w:val="num" w:pos="1437"/>
      </w:tabs>
      <w:overflowPunct w:val="0"/>
      <w:autoSpaceDE w:val="0"/>
      <w:autoSpaceDN w:val="0"/>
      <w:adjustRightInd w:val="0"/>
      <w:spacing w:before="560" w:after="400"/>
      <w:ind w:left="1437" w:hanging="360"/>
      <w:jc w:val="center"/>
      <w:textAlignment w:val="baseline"/>
    </w:pPr>
    <w:rPr>
      <w:rFonts w:ascii="Arial" w:hAnsi="Arial"/>
      <w:b/>
      <w:caps/>
      <w:kern w:val="28"/>
      <w:sz w:val="32"/>
      <w:szCs w:val="20"/>
      <w:lang w:eastAsia="fr-FR"/>
    </w:rPr>
  </w:style>
  <w:style w:type="paragraph" w:customStyle="1" w:styleId="QAListHeader2">
    <w:name w:val="QAListHeader2"/>
    <w:basedOn w:val="a1"/>
    <w:rsid w:val="00A306E4"/>
    <w:pPr>
      <w:tabs>
        <w:tab w:val="num" w:pos="432"/>
      </w:tabs>
      <w:overflowPunct w:val="0"/>
      <w:autoSpaceDE w:val="0"/>
      <w:autoSpaceDN w:val="0"/>
      <w:adjustRightInd w:val="0"/>
      <w:spacing w:before="400" w:after="300"/>
      <w:ind w:left="432" w:hanging="432"/>
      <w:jc w:val="center"/>
      <w:textAlignment w:val="baseline"/>
    </w:pPr>
    <w:rPr>
      <w:rFonts w:ascii="Arial" w:hAnsi="Arial"/>
      <w:b/>
      <w:kern w:val="28"/>
      <w:sz w:val="28"/>
      <w:szCs w:val="20"/>
      <w:lang w:eastAsia="fr-FR"/>
    </w:rPr>
  </w:style>
  <w:style w:type="paragraph" w:customStyle="1" w:styleId="QAListHeader3">
    <w:name w:val="QAListHeader3"/>
    <w:basedOn w:val="QAListHeader2"/>
    <w:rsid w:val="00A306E4"/>
    <w:pPr>
      <w:numPr>
        <w:ilvl w:val="1"/>
      </w:numPr>
      <w:tabs>
        <w:tab w:val="num" w:pos="360"/>
        <w:tab w:val="num" w:pos="432"/>
      </w:tabs>
      <w:spacing w:before="107" w:after="107"/>
      <w:ind w:left="360" w:hanging="360"/>
    </w:pPr>
    <w:rPr>
      <w:caps/>
      <w:sz w:val="24"/>
    </w:rPr>
  </w:style>
  <w:style w:type="paragraph" w:styleId="27">
    <w:name w:val="Body Text Indent 2"/>
    <w:basedOn w:val="a1"/>
    <w:link w:val="28"/>
    <w:rsid w:val="00A306E4"/>
    <w:pPr>
      <w:overflowPunct w:val="0"/>
      <w:autoSpaceDE w:val="0"/>
      <w:autoSpaceDN w:val="0"/>
      <w:adjustRightInd w:val="0"/>
      <w:spacing w:after="120"/>
      <w:ind w:left="360" w:hanging="720"/>
      <w:jc w:val="center"/>
      <w:textAlignment w:val="baseline"/>
    </w:pPr>
    <w:rPr>
      <w:color w:val="FF0000"/>
      <w:szCs w:val="18"/>
    </w:rPr>
  </w:style>
  <w:style w:type="character" w:customStyle="1" w:styleId="28">
    <w:name w:val="Основной текст с отступом 2 Знак"/>
    <w:basedOn w:val="a2"/>
    <w:link w:val="27"/>
    <w:rsid w:val="00A306E4"/>
    <w:rPr>
      <w:rFonts w:ascii="Times New Roman" w:eastAsia="Times New Roman" w:hAnsi="Times New Roman" w:cs="Times New Roman"/>
      <w:color w:val="FF0000"/>
      <w:sz w:val="24"/>
      <w:szCs w:val="18"/>
      <w:lang w:eastAsia="ru-RU"/>
    </w:rPr>
  </w:style>
  <w:style w:type="paragraph" w:customStyle="1" w:styleId="QAMarkedNormal">
    <w:name w:val="QAMarkedNormal"/>
    <w:basedOn w:val="a1"/>
    <w:rsid w:val="00A306E4"/>
    <w:pPr>
      <w:tabs>
        <w:tab w:val="num" w:pos="1437"/>
      </w:tabs>
      <w:overflowPunct w:val="0"/>
      <w:autoSpaceDE w:val="0"/>
      <w:autoSpaceDN w:val="0"/>
      <w:adjustRightInd w:val="0"/>
      <w:spacing w:after="170"/>
      <w:ind w:left="1437" w:hanging="360"/>
      <w:jc w:val="center"/>
      <w:textAlignment w:val="baseline"/>
    </w:pPr>
    <w:rPr>
      <w:rFonts w:ascii="Arial" w:hAnsi="Arial"/>
      <w:sz w:val="20"/>
      <w:szCs w:val="20"/>
    </w:rPr>
  </w:style>
  <w:style w:type="paragraph" w:customStyle="1" w:styleId="aff0">
    <w:name w:val="Список ДБ"/>
    <w:basedOn w:val="afe"/>
    <w:autoRedefine/>
    <w:rsid w:val="00A306E4"/>
    <w:pPr>
      <w:ind w:left="0"/>
      <w:jc w:val="left"/>
    </w:pPr>
    <w:rPr>
      <w:rFonts w:ascii="Arial" w:hAnsi="Arial" w:cs="Arial"/>
      <w:b/>
      <w:sz w:val="20"/>
    </w:rPr>
  </w:style>
  <w:style w:type="paragraph" w:styleId="36">
    <w:name w:val="List 3"/>
    <w:basedOn w:val="a1"/>
    <w:rsid w:val="00A306E4"/>
    <w:pPr>
      <w:overflowPunct w:val="0"/>
      <w:autoSpaceDE w:val="0"/>
      <w:autoSpaceDN w:val="0"/>
      <w:adjustRightInd w:val="0"/>
      <w:spacing w:after="120"/>
      <w:ind w:left="849" w:hanging="283"/>
      <w:jc w:val="center"/>
      <w:textAlignment w:val="baseline"/>
    </w:pPr>
    <w:rPr>
      <w:szCs w:val="20"/>
    </w:rPr>
  </w:style>
  <w:style w:type="paragraph" w:styleId="29">
    <w:name w:val="List Bullet 2"/>
    <w:basedOn w:val="a1"/>
    <w:autoRedefine/>
    <w:rsid w:val="00A306E4"/>
    <w:pPr>
      <w:tabs>
        <w:tab w:val="num" w:pos="643"/>
      </w:tabs>
      <w:overflowPunct w:val="0"/>
      <w:autoSpaceDE w:val="0"/>
      <w:autoSpaceDN w:val="0"/>
      <w:adjustRightInd w:val="0"/>
      <w:spacing w:after="120"/>
      <w:ind w:left="643" w:hanging="360"/>
      <w:jc w:val="center"/>
      <w:textAlignment w:val="baseline"/>
    </w:pPr>
    <w:rPr>
      <w:szCs w:val="20"/>
    </w:rPr>
  </w:style>
  <w:style w:type="paragraph" w:styleId="4">
    <w:name w:val="List Bullet 4"/>
    <w:basedOn w:val="a1"/>
    <w:autoRedefine/>
    <w:rsid w:val="00A306E4"/>
    <w:pPr>
      <w:numPr>
        <w:numId w:val="6"/>
      </w:numPr>
      <w:tabs>
        <w:tab w:val="num" w:pos="1209"/>
      </w:tabs>
      <w:overflowPunct w:val="0"/>
      <w:autoSpaceDE w:val="0"/>
      <w:autoSpaceDN w:val="0"/>
      <w:adjustRightInd w:val="0"/>
      <w:spacing w:after="120"/>
      <w:ind w:left="1209"/>
      <w:jc w:val="center"/>
      <w:textAlignment w:val="baseline"/>
    </w:pPr>
    <w:rPr>
      <w:szCs w:val="20"/>
    </w:rPr>
  </w:style>
  <w:style w:type="paragraph" w:styleId="2a">
    <w:name w:val="List Continue 2"/>
    <w:basedOn w:val="a1"/>
    <w:rsid w:val="00A306E4"/>
    <w:pPr>
      <w:overflowPunct w:val="0"/>
      <w:autoSpaceDE w:val="0"/>
      <w:autoSpaceDN w:val="0"/>
      <w:adjustRightInd w:val="0"/>
      <w:spacing w:after="120"/>
      <w:ind w:left="566"/>
      <w:jc w:val="center"/>
      <w:textAlignment w:val="baseline"/>
    </w:pPr>
    <w:rPr>
      <w:szCs w:val="20"/>
    </w:rPr>
  </w:style>
  <w:style w:type="paragraph" w:styleId="37">
    <w:name w:val="List Continue 3"/>
    <w:basedOn w:val="a1"/>
    <w:rsid w:val="00A306E4"/>
    <w:pPr>
      <w:overflowPunct w:val="0"/>
      <w:autoSpaceDE w:val="0"/>
      <w:autoSpaceDN w:val="0"/>
      <w:adjustRightInd w:val="0"/>
      <w:spacing w:after="120"/>
      <w:ind w:left="849"/>
      <w:jc w:val="center"/>
      <w:textAlignment w:val="baseline"/>
    </w:pPr>
    <w:rPr>
      <w:szCs w:val="20"/>
    </w:rPr>
  </w:style>
  <w:style w:type="paragraph" w:styleId="a">
    <w:name w:val="Subtitle"/>
    <w:basedOn w:val="a1"/>
    <w:link w:val="aff1"/>
    <w:qFormat/>
    <w:rsid w:val="00A306E4"/>
    <w:pPr>
      <w:numPr>
        <w:numId w:val="12"/>
      </w:numPr>
      <w:tabs>
        <w:tab w:val="clear" w:pos="720"/>
      </w:tabs>
      <w:overflowPunct w:val="0"/>
      <w:autoSpaceDE w:val="0"/>
      <w:autoSpaceDN w:val="0"/>
      <w:adjustRightInd w:val="0"/>
      <w:spacing w:after="60"/>
      <w:ind w:left="0" w:firstLine="0"/>
      <w:jc w:val="center"/>
      <w:textAlignment w:val="baseline"/>
      <w:outlineLvl w:val="1"/>
    </w:pPr>
    <w:rPr>
      <w:rFonts w:ascii="Arial" w:hAnsi="Arial" w:cs="Arial"/>
      <w:szCs w:val="20"/>
    </w:rPr>
  </w:style>
  <w:style w:type="character" w:customStyle="1" w:styleId="aff1">
    <w:name w:val="Подзаголовок Знак"/>
    <w:basedOn w:val="a2"/>
    <w:link w:val="a"/>
    <w:rsid w:val="00A306E4"/>
    <w:rPr>
      <w:rFonts w:ascii="Arial" w:eastAsia="Times New Roman" w:hAnsi="Arial" w:cs="Arial"/>
      <w:sz w:val="24"/>
      <w:szCs w:val="20"/>
      <w:lang w:eastAsia="ru-RU"/>
    </w:rPr>
  </w:style>
  <w:style w:type="paragraph" w:customStyle="1" w:styleId="a0">
    <w:name w:val="МАЙ"/>
    <w:basedOn w:val="a1"/>
    <w:rsid w:val="00A306E4"/>
    <w:pPr>
      <w:numPr>
        <w:ilvl w:val="1"/>
        <w:numId w:val="12"/>
      </w:numPr>
      <w:tabs>
        <w:tab w:val="clear" w:pos="720"/>
      </w:tabs>
      <w:overflowPunct w:val="0"/>
      <w:autoSpaceDE w:val="0"/>
      <w:autoSpaceDN w:val="0"/>
      <w:adjustRightInd w:val="0"/>
      <w:spacing w:after="120"/>
      <w:ind w:firstLine="720"/>
      <w:jc w:val="center"/>
      <w:textAlignment w:val="baseline"/>
    </w:pPr>
    <w:rPr>
      <w:szCs w:val="20"/>
      <w:lang w:eastAsia="en-US"/>
    </w:rPr>
  </w:style>
  <w:style w:type="paragraph" w:customStyle="1" w:styleId="2">
    <w:name w:val="Стиль2"/>
    <w:basedOn w:val="a1"/>
    <w:autoRedefine/>
    <w:rsid w:val="00A306E4"/>
    <w:pPr>
      <w:numPr>
        <w:ilvl w:val="2"/>
        <w:numId w:val="12"/>
      </w:numPr>
      <w:tabs>
        <w:tab w:val="clear" w:pos="720"/>
      </w:tabs>
      <w:overflowPunct w:val="0"/>
      <w:autoSpaceDE w:val="0"/>
      <w:autoSpaceDN w:val="0"/>
      <w:adjustRightInd w:val="0"/>
      <w:spacing w:after="120"/>
      <w:jc w:val="center"/>
      <w:textAlignment w:val="baseline"/>
    </w:pPr>
    <w:rPr>
      <w:b/>
      <w:sz w:val="22"/>
      <w:szCs w:val="20"/>
    </w:rPr>
  </w:style>
  <w:style w:type="paragraph" w:customStyle="1" w:styleId="Default">
    <w:name w:val="Default"/>
    <w:rsid w:val="00A306E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A30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Гипертекстовая ссылка"/>
    <w:basedOn w:val="a2"/>
    <w:rsid w:val="00A306E4"/>
    <w:rPr>
      <w:color w:val="008000"/>
      <w:sz w:val="20"/>
      <w:szCs w:val="20"/>
      <w:u w:val="single"/>
    </w:rPr>
  </w:style>
  <w:style w:type="paragraph" w:styleId="38">
    <w:name w:val="toc 3"/>
    <w:basedOn w:val="a1"/>
    <w:next w:val="a1"/>
    <w:autoRedefine/>
    <w:semiHidden/>
    <w:rsid w:val="00A306E4"/>
    <w:pPr>
      <w:ind w:left="240"/>
    </w:pPr>
    <w:rPr>
      <w:sz w:val="20"/>
      <w:szCs w:val="20"/>
    </w:rPr>
  </w:style>
  <w:style w:type="paragraph" w:styleId="aff3">
    <w:name w:val="footnote text"/>
    <w:basedOn w:val="a1"/>
    <w:link w:val="aff4"/>
    <w:semiHidden/>
    <w:rsid w:val="00A306E4"/>
    <w:rPr>
      <w:sz w:val="20"/>
      <w:szCs w:val="20"/>
    </w:rPr>
  </w:style>
  <w:style w:type="character" w:customStyle="1" w:styleId="aff4">
    <w:name w:val="Текст сноски Знак"/>
    <w:basedOn w:val="a2"/>
    <w:link w:val="aff3"/>
    <w:semiHidden/>
    <w:rsid w:val="00A306E4"/>
    <w:rPr>
      <w:rFonts w:ascii="Times New Roman" w:eastAsia="Times New Roman" w:hAnsi="Times New Roman" w:cs="Times New Roman"/>
      <w:sz w:val="20"/>
      <w:szCs w:val="20"/>
      <w:lang w:eastAsia="ru-RU"/>
    </w:rPr>
  </w:style>
  <w:style w:type="character" w:styleId="aff5">
    <w:name w:val="footnote reference"/>
    <w:basedOn w:val="a2"/>
    <w:semiHidden/>
    <w:rsid w:val="00A306E4"/>
    <w:rPr>
      <w:vertAlign w:val="superscript"/>
    </w:rPr>
  </w:style>
  <w:style w:type="paragraph" w:styleId="43">
    <w:name w:val="toc 4"/>
    <w:basedOn w:val="a1"/>
    <w:next w:val="a1"/>
    <w:autoRedefine/>
    <w:semiHidden/>
    <w:rsid w:val="00A306E4"/>
    <w:pPr>
      <w:ind w:left="480"/>
    </w:pPr>
    <w:rPr>
      <w:sz w:val="20"/>
      <w:szCs w:val="20"/>
    </w:rPr>
  </w:style>
  <w:style w:type="paragraph" w:styleId="51">
    <w:name w:val="toc 5"/>
    <w:basedOn w:val="a1"/>
    <w:next w:val="a1"/>
    <w:autoRedefine/>
    <w:semiHidden/>
    <w:rsid w:val="00A306E4"/>
    <w:pPr>
      <w:ind w:left="720"/>
    </w:pPr>
    <w:rPr>
      <w:sz w:val="20"/>
      <w:szCs w:val="20"/>
    </w:rPr>
  </w:style>
  <w:style w:type="paragraph" w:styleId="61">
    <w:name w:val="toc 6"/>
    <w:basedOn w:val="a1"/>
    <w:next w:val="a1"/>
    <w:autoRedefine/>
    <w:semiHidden/>
    <w:rsid w:val="00A306E4"/>
    <w:pPr>
      <w:ind w:left="960"/>
    </w:pPr>
    <w:rPr>
      <w:sz w:val="20"/>
      <w:szCs w:val="20"/>
    </w:rPr>
  </w:style>
  <w:style w:type="paragraph" w:styleId="71">
    <w:name w:val="toc 7"/>
    <w:basedOn w:val="a1"/>
    <w:next w:val="a1"/>
    <w:autoRedefine/>
    <w:semiHidden/>
    <w:rsid w:val="00A306E4"/>
    <w:pPr>
      <w:ind w:left="1200"/>
    </w:pPr>
    <w:rPr>
      <w:sz w:val="20"/>
      <w:szCs w:val="20"/>
    </w:rPr>
  </w:style>
  <w:style w:type="paragraph" w:styleId="81">
    <w:name w:val="toc 8"/>
    <w:basedOn w:val="a1"/>
    <w:next w:val="a1"/>
    <w:autoRedefine/>
    <w:semiHidden/>
    <w:rsid w:val="00A306E4"/>
    <w:pPr>
      <w:ind w:left="1440"/>
    </w:pPr>
    <w:rPr>
      <w:sz w:val="20"/>
      <w:szCs w:val="20"/>
    </w:rPr>
  </w:style>
  <w:style w:type="paragraph" w:styleId="91">
    <w:name w:val="toc 9"/>
    <w:basedOn w:val="a1"/>
    <w:next w:val="a1"/>
    <w:autoRedefine/>
    <w:semiHidden/>
    <w:rsid w:val="00A306E4"/>
    <w:pPr>
      <w:ind w:left="1680"/>
    </w:pPr>
    <w:rPr>
      <w:sz w:val="20"/>
      <w:szCs w:val="20"/>
    </w:rPr>
  </w:style>
  <w:style w:type="paragraph" w:styleId="HTML">
    <w:name w:val="HTML Preformatted"/>
    <w:basedOn w:val="a1"/>
    <w:link w:val="HTML0"/>
    <w:rsid w:val="00A3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306E4"/>
    <w:rPr>
      <w:rFonts w:ascii="Courier New" w:eastAsia="Times New Roman" w:hAnsi="Courier New" w:cs="Courier New"/>
      <w:sz w:val="20"/>
      <w:szCs w:val="20"/>
      <w:lang w:eastAsia="ru-RU"/>
    </w:rPr>
  </w:style>
  <w:style w:type="character" w:styleId="aff6">
    <w:name w:val="annotation reference"/>
    <w:basedOn w:val="a2"/>
    <w:semiHidden/>
    <w:rsid w:val="00A306E4"/>
    <w:rPr>
      <w:sz w:val="16"/>
      <w:szCs w:val="16"/>
    </w:rPr>
  </w:style>
  <w:style w:type="paragraph" w:styleId="aff7">
    <w:name w:val="annotation text"/>
    <w:basedOn w:val="a1"/>
    <w:link w:val="aff8"/>
    <w:semiHidden/>
    <w:rsid w:val="00A306E4"/>
    <w:rPr>
      <w:sz w:val="20"/>
      <w:szCs w:val="20"/>
    </w:rPr>
  </w:style>
  <w:style w:type="character" w:customStyle="1" w:styleId="aff8">
    <w:name w:val="Текст примечания Знак"/>
    <w:basedOn w:val="a2"/>
    <w:link w:val="aff7"/>
    <w:semiHidden/>
    <w:rsid w:val="00A306E4"/>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A306E4"/>
    <w:rPr>
      <w:b/>
      <w:bCs/>
    </w:rPr>
  </w:style>
  <w:style w:type="character" w:customStyle="1" w:styleId="affa">
    <w:name w:val="Тема примечания Знак"/>
    <w:basedOn w:val="aff8"/>
    <w:link w:val="aff9"/>
    <w:semiHidden/>
    <w:rsid w:val="00A306E4"/>
    <w:rPr>
      <w:rFonts w:ascii="Times New Roman" w:eastAsia="Times New Roman" w:hAnsi="Times New Roman" w:cs="Times New Roman"/>
      <w:b/>
      <w:bCs/>
      <w:sz w:val="20"/>
      <w:szCs w:val="20"/>
      <w:lang w:eastAsia="ru-RU"/>
    </w:rPr>
  </w:style>
  <w:style w:type="paragraph" w:styleId="affb">
    <w:name w:val="Balloon Text"/>
    <w:basedOn w:val="a1"/>
    <w:link w:val="affc"/>
    <w:semiHidden/>
    <w:rsid w:val="00A306E4"/>
    <w:rPr>
      <w:rFonts w:ascii="Tahoma" w:hAnsi="Tahoma" w:cs="Tahoma"/>
      <w:sz w:val="16"/>
      <w:szCs w:val="16"/>
    </w:rPr>
  </w:style>
  <w:style w:type="character" w:customStyle="1" w:styleId="affc">
    <w:name w:val="Текст выноски Знак"/>
    <w:basedOn w:val="a2"/>
    <w:link w:val="affb"/>
    <w:semiHidden/>
    <w:rsid w:val="00A306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06E4"/>
    <w:pPr>
      <w:spacing w:after="0" w:line="240" w:lineRule="auto"/>
    </w:pPr>
    <w:rPr>
      <w:rFonts w:ascii="Times New Roman" w:eastAsia="Times New Roman" w:hAnsi="Times New Roman" w:cs="Times New Roman"/>
      <w:sz w:val="24"/>
      <w:szCs w:val="24"/>
      <w:lang w:eastAsia="ru-RU"/>
    </w:rPr>
  </w:style>
  <w:style w:type="paragraph" w:styleId="11">
    <w:name w:val="heading 1"/>
    <w:aliases w:val="новая страница"/>
    <w:basedOn w:val="a1"/>
    <w:next w:val="a1"/>
    <w:link w:val="12"/>
    <w:qFormat/>
    <w:rsid w:val="00A306E4"/>
    <w:pPr>
      <w:keepNext/>
      <w:shd w:val="pct15" w:color="auto" w:fill="auto"/>
      <w:spacing w:before="240" w:after="120"/>
      <w:ind w:left="181"/>
      <w:outlineLvl w:val="0"/>
    </w:pPr>
    <w:rPr>
      <w:rFonts w:ascii="Tahoma" w:hAnsi="Tahoma" w:cs="Tahoma"/>
      <w:b/>
      <w:bCs/>
      <w:color w:val="000080"/>
      <w:sz w:val="20"/>
    </w:rPr>
  </w:style>
  <w:style w:type="paragraph" w:styleId="21">
    <w:name w:val="heading 2"/>
    <w:basedOn w:val="a1"/>
    <w:next w:val="a1"/>
    <w:link w:val="22"/>
    <w:qFormat/>
    <w:rsid w:val="00A306E4"/>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A306E4"/>
    <w:pPr>
      <w:keepNext/>
      <w:spacing w:before="240" w:after="60"/>
      <w:outlineLvl w:val="2"/>
    </w:pPr>
    <w:rPr>
      <w:rFonts w:ascii="Arial" w:hAnsi="Arial" w:cs="Arial"/>
      <w:b/>
      <w:bCs/>
      <w:sz w:val="26"/>
      <w:szCs w:val="26"/>
    </w:rPr>
  </w:style>
  <w:style w:type="paragraph" w:styleId="40">
    <w:name w:val="heading 4"/>
    <w:basedOn w:val="a1"/>
    <w:next w:val="a1"/>
    <w:link w:val="41"/>
    <w:qFormat/>
    <w:rsid w:val="00A306E4"/>
    <w:pPr>
      <w:keepNext/>
      <w:overflowPunct w:val="0"/>
      <w:autoSpaceDE w:val="0"/>
      <w:autoSpaceDN w:val="0"/>
      <w:adjustRightInd w:val="0"/>
      <w:spacing w:after="120"/>
      <w:jc w:val="center"/>
      <w:textAlignment w:val="baseline"/>
      <w:outlineLvl w:val="3"/>
    </w:pPr>
    <w:rPr>
      <w:b/>
      <w:bCs/>
      <w:szCs w:val="20"/>
    </w:rPr>
  </w:style>
  <w:style w:type="paragraph" w:styleId="5">
    <w:name w:val="heading 5"/>
    <w:basedOn w:val="a1"/>
    <w:next w:val="a1"/>
    <w:link w:val="50"/>
    <w:qFormat/>
    <w:rsid w:val="00A306E4"/>
    <w:pPr>
      <w:spacing w:before="240" w:after="60"/>
      <w:outlineLvl w:val="4"/>
    </w:pPr>
    <w:rPr>
      <w:b/>
      <w:bCs/>
      <w:i/>
      <w:iCs/>
      <w:sz w:val="26"/>
      <w:szCs w:val="26"/>
    </w:rPr>
  </w:style>
  <w:style w:type="paragraph" w:styleId="6">
    <w:name w:val="heading 6"/>
    <w:basedOn w:val="a1"/>
    <w:next w:val="a1"/>
    <w:link w:val="60"/>
    <w:qFormat/>
    <w:rsid w:val="00A306E4"/>
    <w:pPr>
      <w:keepNext/>
      <w:overflowPunct w:val="0"/>
      <w:autoSpaceDE w:val="0"/>
      <w:autoSpaceDN w:val="0"/>
      <w:adjustRightInd w:val="0"/>
      <w:spacing w:after="120"/>
      <w:jc w:val="center"/>
      <w:textAlignment w:val="baseline"/>
      <w:outlineLvl w:val="5"/>
    </w:pPr>
    <w:rPr>
      <w:b/>
      <w:bCs/>
      <w:color w:val="000000"/>
      <w:sz w:val="18"/>
      <w:szCs w:val="18"/>
      <w:lang w:val="en-US"/>
    </w:rPr>
  </w:style>
  <w:style w:type="paragraph" w:styleId="7">
    <w:name w:val="heading 7"/>
    <w:basedOn w:val="a1"/>
    <w:next w:val="a1"/>
    <w:link w:val="70"/>
    <w:qFormat/>
    <w:rsid w:val="00A306E4"/>
    <w:pPr>
      <w:keepNext/>
      <w:overflowPunct w:val="0"/>
      <w:autoSpaceDE w:val="0"/>
      <w:autoSpaceDN w:val="0"/>
      <w:adjustRightInd w:val="0"/>
      <w:spacing w:after="120"/>
      <w:jc w:val="center"/>
      <w:textAlignment w:val="baseline"/>
      <w:outlineLvl w:val="6"/>
    </w:pPr>
    <w:rPr>
      <w:b/>
      <w:bCs/>
      <w:color w:val="000000"/>
      <w:sz w:val="18"/>
      <w:szCs w:val="18"/>
      <w:u w:val="single"/>
      <w:lang w:val="en-US"/>
    </w:rPr>
  </w:style>
  <w:style w:type="paragraph" w:styleId="8">
    <w:name w:val="heading 8"/>
    <w:basedOn w:val="a1"/>
    <w:next w:val="a1"/>
    <w:link w:val="80"/>
    <w:qFormat/>
    <w:rsid w:val="00A306E4"/>
    <w:pPr>
      <w:keepNext/>
      <w:overflowPunct w:val="0"/>
      <w:autoSpaceDE w:val="0"/>
      <w:autoSpaceDN w:val="0"/>
      <w:adjustRightInd w:val="0"/>
      <w:spacing w:after="120"/>
      <w:jc w:val="center"/>
      <w:textAlignment w:val="baseline"/>
      <w:outlineLvl w:val="7"/>
    </w:pPr>
    <w:rPr>
      <w:b/>
      <w:bCs/>
      <w:color w:val="000000"/>
      <w:sz w:val="18"/>
      <w:szCs w:val="18"/>
      <w:lang w:val="en-US"/>
    </w:rPr>
  </w:style>
  <w:style w:type="paragraph" w:styleId="9">
    <w:name w:val="heading 9"/>
    <w:basedOn w:val="a1"/>
    <w:next w:val="a1"/>
    <w:link w:val="90"/>
    <w:qFormat/>
    <w:rsid w:val="00A306E4"/>
    <w:pPr>
      <w:overflowPunct w:val="0"/>
      <w:autoSpaceDE w:val="0"/>
      <w:autoSpaceDN w:val="0"/>
      <w:adjustRightInd w:val="0"/>
      <w:spacing w:before="240" w:after="60"/>
      <w:jc w:val="center"/>
      <w:textAlignment w:val="baseline"/>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
    <w:name w:val="S_СписокМ_Обычный"/>
    <w:basedOn w:val="a1"/>
    <w:next w:val="a1"/>
    <w:link w:val="S0"/>
    <w:autoRedefine/>
    <w:rsid w:val="005B78F9"/>
    <w:pPr>
      <w:tabs>
        <w:tab w:val="left" w:pos="720"/>
      </w:tabs>
      <w:spacing w:before="120"/>
      <w:ind w:left="714" w:hanging="357"/>
      <w:jc w:val="both"/>
    </w:pPr>
  </w:style>
  <w:style w:type="character" w:customStyle="1" w:styleId="S0">
    <w:name w:val="S_СписокМ_Обычный Знак"/>
    <w:link w:val="S"/>
    <w:rsid w:val="005B78F9"/>
    <w:rPr>
      <w:sz w:val="24"/>
      <w:szCs w:val="24"/>
    </w:rPr>
  </w:style>
  <w:style w:type="paragraph" w:customStyle="1" w:styleId="S2">
    <w:name w:val="S_Заголовок2_СписокН"/>
    <w:basedOn w:val="a1"/>
    <w:next w:val="a1"/>
    <w:rsid w:val="005B78F9"/>
    <w:pPr>
      <w:keepNext/>
      <w:numPr>
        <w:ilvl w:val="1"/>
        <w:numId w:val="5"/>
      </w:numPr>
      <w:jc w:val="both"/>
      <w:outlineLvl w:val="1"/>
    </w:pPr>
    <w:rPr>
      <w:rFonts w:ascii="Arial" w:hAnsi="Arial"/>
      <w:b/>
      <w:caps/>
    </w:rPr>
  </w:style>
  <w:style w:type="paragraph" w:customStyle="1" w:styleId="S3">
    <w:name w:val="S_Заголовок3_СписокН"/>
    <w:basedOn w:val="a1"/>
    <w:next w:val="a1"/>
    <w:rsid w:val="005B78F9"/>
    <w:pPr>
      <w:keepNext/>
      <w:numPr>
        <w:ilvl w:val="2"/>
        <w:numId w:val="5"/>
      </w:numPr>
      <w:jc w:val="both"/>
    </w:pPr>
    <w:rPr>
      <w:rFonts w:ascii="Arial" w:hAnsi="Arial"/>
      <w:b/>
      <w:i/>
      <w:caps/>
      <w:sz w:val="20"/>
      <w:szCs w:val="20"/>
    </w:rPr>
  </w:style>
  <w:style w:type="paragraph" w:customStyle="1" w:styleId="S1">
    <w:name w:val="S_Заголовок1_СписокН"/>
    <w:basedOn w:val="a1"/>
    <w:next w:val="a1"/>
    <w:rsid w:val="005B78F9"/>
    <w:pPr>
      <w:keepNext/>
      <w:pageBreakBefore/>
      <w:numPr>
        <w:numId w:val="5"/>
      </w:numPr>
      <w:jc w:val="both"/>
      <w:outlineLvl w:val="0"/>
    </w:pPr>
    <w:rPr>
      <w:rFonts w:ascii="Arial" w:hAnsi="Arial"/>
      <w:b/>
      <w:caps/>
      <w:sz w:val="32"/>
      <w:szCs w:val="32"/>
    </w:rPr>
  </w:style>
  <w:style w:type="paragraph" w:customStyle="1" w:styleId="20">
    <w:name w:val="м_Заголовок2"/>
    <w:basedOn w:val="a1"/>
    <w:qFormat/>
    <w:rsid w:val="00E3414B"/>
    <w:pPr>
      <w:keepNext/>
      <w:numPr>
        <w:ilvl w:val="1"/>
        <w:numId w:val="6"/>
      </w:numPr>
      <w:tabs>
        <w:tab w:val="left" w:pos="425"/>
      </w:tabs>
      <w:outlineLvl w:val="1"/>
    </w:pPr>
    <w:rPr>
      <w:rFonts w:ascii="Arial" w:hAnsi="Arial" w:cs="Arial"/>
      <w:b/>
      <w:caps/>
      <w:szCs w:val="32"/>
    </w:rPr>
  </w:style>
  <w:style w:type="paragraph" w:customStyle="1" w:styleId="10">
    <w:name w:val="м_Заголовок 1"/>
    <w:basedOn w:val="a5"/>
    <w:qFormat/>
    <w:rsid w:val="00E3414B"/>
    <w:pPr>
      <w:numPr>
        <w:numId w:val="7"/>
      </w:numPr>
      <w:tabs>
        <w:tab w:val="left" w:pos="425"/>
      </w:tabs>
      <w:contextualSpacing w:val="0"/>
      <w:outlineLvl w:val="0"/>
    </w:pPr>
    <w:rPr>
      <w:rFonts w:ascii="Arial" w:hAnsi="Arial" w:cs="Arial"/>
      <w:b/>
      <w:caps/>
      <w:sz w:val="32"/>
      <w:szCs w:val="32"/>
    </w:rPr>
  </w:style>
  <w:style w:type="paragraph" w:styleId="a5">
    <w:name w:val="List Paragraph"/>
    <w:basedOn w:val="a1"/>
    <w:uiPriority w:val="34"/>
    <w:qFormat/>
    <w:rsid w:val="00E3414B"/>
    <w:pPr>
      <w:ind w:left="720"/>
      <w:contextualSpacing/>
    </w:pPr>
  </w:style>
  <w:style w:type="paragraph" w:styleId="a6">
    <w:name w:val="Title"/>
    <w:basedOn w:val="a1"/>
    <w:next w:val="a1"/>
    <w:link w:val="a7"/>
    <w:qFormat/>
    <w:rsid w:val="00D93865"/>
    <w:pPr>
      <w:jc w:val="center"/>
    </w:pPr>
    <w:rPr>
      <w:rFonts w:ascii="Arial" w:eastAsiaTheme="majorEastAsia" w:hAnsi="Arial" w:cstheme="majorBidi"/>
      <w:b/>
      <w:spacing w:val="5"/>
      <w:kern w:val="28"/>
      <w:sz w:val="20"/>
      <w:szCs w:val="52"/>
    </w:rPr>
  </w:style>
  <w:style w:type="character" w:customStyle="1" w:styleId="a7">
    <w:name w:val="Название Знак"/>
    <w:basedOn w:val="a2"/>
    <w:link w:val="a6"/>
    <w:rsid w:val="00D93865"/>
    <w:rPr>
      <w:rFonts w:ascii="Arial" w:eastAsiaTheme="majorEastAsia" w:hAnsi="Arial" w:cstheme="majorBidi"/>
      <w:b/>
      <w:spacing w:val="5"/>
      <w:kern w:val="28"/>
      <w:sz w:val="20"/>
      <w:szCs w:val="52"/>
      <w:lang w:eastAsia="ru-RU"/>
    </w:rPr>
  </w:style>
  <w:style w:type="character" w:customStyle="1" w:styleId="12">
    <w:name w:val="Заголовок 1 Знак"/>
    <w:aliases w:val="новая страница Знак"/>
    <w:basedOn w:val="a2"/>
    <w:link w:val="11"/>
    <w:rsid w:val="00A306E4"/>
    <w:rPr>
      <w:rFonts w:ascii="Tahoma" w:eastAsia="Times New Roman" w:hAnsi="Tahoma" w:cs="Tahoma"/>
      <w:b/>
      <w:bCs/>
      <w:color w:val="000080"/>
      <w:sz w:val="20"/>
      <w:szCs w:val="24"/>
      <w:shd w:val="pct15" w:color="auto" w:fill="auto"/>
      <w:lang w:eastAsia="ru-RU"/>
    </w:rPr>
  </w:style>
  <w:style w:type="character" w:customStyle="1" w:styleId="22">
    <w:name w:val="Заголовок 2 Знак"/>
    <w:basedOn w:val="a2"/>
    <w:link w:val="21"/>
    <w:rsid w:val="00A306E4"/>
    <w:rPr>
      <w:rFonts w:ascii="Arial" w:eastAsia="Times New Roman" w:hAnsi="Arial" w:cs="Arial"/>
      <w:b/>
      <w:bCs/>
      <w:i/>
      <w:iCs/>
      <w:sz w:val="28"/>
      <w:szCs w:val="28"/>
      <w:lang w:eastAsia="ru-RU"/>
    </w:rPr>
  </w:style>
  <w:style w:type="character" w:customStyle="1" w:styleId="30">
    <w:name w:val="Заголовок 3 Знак"/>
    <w:basedOn w:val="a2"/>
    <w:link w:val="3"/>
    <w:rsid w:val="00A306E4"/>
    <w:rPr>
      <w:rFonts w:ascii="Arial" w:eastAsia="Times New Roman" w:hAnsi="Arial" w:cs="Arial"/>
      <w:b/>
      <w:bCs/>
      <w:sz w:val="26"/>
      <w:szCs w:val="26"/>
      <w:lang w:eastAsia="ru-RU"/>
    </w:rPr>
  </w:style>
  <w:style w:type="character" w:customStyle="1" w:styleId="41">
    <w:name w:val="Заголовок 4 Знак"/>
    <w:basedOn w:val="a2"/>
    <w:link w:val="40"/>
    <w:rsid w:val="00A306E4"/>
    <w:rPr>
      <w:rFonts w:ascii="Times New Roman" w:eastAsia="Times New Roman" w:hAnsi="Times New Roman" w:cs="Times New Roman"/>
      <w:b/>
      <w:bCs/>
      <w:sz w:val="24"/>
      <w:szCs w:val="20"/>
      <w:lang w:eastAsia="ru-RU"/>
    </w:rPr>
  </w:style>
  <w:style w:type="character" w:customStyle="1" w:styleId="50">
    <w:name w:val="Заголовок 5 Знак"/>
    <w:basedOn w:val="a2"/>
    <w:link w:val="5"/>
    <w:rsid w:val="00A306E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306E4"/>
    <w:rPr>
      <w:rFonts w:ascii="Times New Roman" w:eastAsia="Times New Roman" w:hAnsi="Times New Roman" w:cs="Times New Roman"/>
      <w:b/>
      <w:bCs/>
      <w:color w:val="000000"/>
      <w:sz w:val="18"/>
      <w:szCs w:val="18"/>
      <w:lang w:val="en-US" w:eastAsia="ru-RU"/>
    </w:rPr>
  </w:style>
  <w:style w:type="character" w:customStyle="1" w:styleId="70">
    <w:name w:val="Заголовок 7 Знак"/>
    <w:basedOn w:val="a2"/>
    <w:link w:val="7"/>
    <w:rsid w:val="00A306E4"/>
    <w:rPr>
      <w:rFonts w:ascii="Times New Roman" w:eastAsia="Times New Roman" w:hAnsi="Times New Roman" w:cs="Times New Roman"/>
      <w:b/>
      <w:bCs/>
      <w:color w:val="000000"/>
      <w:sz w:val="18"/>
      <w:szCs w:val="18"/>
      <w:u w:val="single"/>
      <w:lang w:val="en-US" w:eastAsia="ru-RU"/>
    </w:rPr>
  </w:style>
  <w:style w:type="character" w:customStyle="1" w:styleId="80">
    <w:name w:val="Заголовок 8 Знак"/>
    <w:basedOn w:val="a2"/>
    <w:link w:val="8"/>
    <w:rsid w:val="00A306E4"/>
    <w:rPr>
      <w:rFonts w:ascii="Times New Roman" w:eastAsia="Times New Roman" w:hAnsi="Times New Roman" w:cs="Times New Roman"/>
      <w:b/>
      <w:bCs/>
      <w:color w:val="000000"/>
      <w:sz w:val="18"/>
      <w:szCs w:val="18"/>
      <w:lang w:val="en-US" w:eastAsia="ru-RU"/>
    </w:rPr>
  </w:style>
  <w:style w:type="character" w:customStyle="1" w:styleId="90">
    <w:name w:val="Заголовок 9 Знак"/>
    <w:basedOn w:val="a2"/>
    <w:link w:val="9"/>
    <w:rsid w:val="00A306E4"/>
    <w:rPr>
      <w:rFonts w:ascii="Arial" w:eastAsia="Times New Roman" w:hAnsi="Arial" w:cs="Arial"/>
      <w:lang w:eastAsia="ru-RU"/>
    </w:rPr>
  </w:style>
  <w:style w:type="paragraph" w:styleId="a8">
    <w:name w:val="Plain Text"/>
    <w:basedOn w:val="a1"/>
    <w:link w:val="a9"/>
    <w:rsid w:val="00A306E4"/>
    <w:pPr>
      <w:tabs>
        <w:tab w:val="left" w:pos="1211"/>
      </w:tabs>
      <w:jc w:val="both"/>
    </w:pPr>
    <w:rPr>
      <w:rFonts w:ascii="Courier New" w:hAnsi="Courier New" w:cs="Courier New"/>
      <w:iCs/>
      <w:sz w:val="20"/>
    </w:rPr>
  </w:style>
  <w:style w:type="character" w:customStyle="1" w:styleId="a9">
    <w:name w:val="Текст Знак"/>
    <w:basedOn w:val="a2"/>
    <w:link w:val="a8"/>
    <w:rsid w:val="00A306E4"/>
    <w:rPr>
      <w:rFonts w:ascii="Courier New" w:eastAsia="Times New Roman" w:hAnsi="Courier New" w:cs="Courier New"/>
      <w:iCs/>
      <w:sz w:val="20"/>
      <w:szCs w:val="24"/>
      <w:lang w:eastAsia="ru-RU"/>
    </w:rPr>
  </w:style>
  <w:style w:type="paragraph" w:styleId="31">
    <w:name w:val="Body Text 3"/>
    <w:basedOn w:val="a1"/>
    <w:link w:val="32"/>
    <w:rsid w:val="00A306E4"/>
    <w:rPr>
      <w:color w:val="0000FF"/>
      <w:sz w:val="20"/>
      <w:szCs w:val="20"/>
    </w:rPr>
  </w:style>
  <w:style w:type="character" w:customStyle="1" w:styleId="32">
    <w:name w:val="Основной текст 3 Знак"/>
    <w:basedOn w:val="a2"/>
    <w:link w:val="31"/>
    <w:rsid w:val="00A306E4"/>
    <w:rPr>
      <w:rFonts w:ascii="Times New Roman" w:eastAsia="Times New Roman" w:hAnsi="Times New Roman" w:cs="Times New Roman"/>
      <w:color w:val="0000FF"/>
      <w:sz w:val="20"/>
      <w:szCs w:val="20"/>
      <w:lang w:eastAsia="ru-RU"/>
    </w:rPr>
  </w:style>
  <w:style w:type="paragraph" w:customStyle="1" w:styleId="aa">
    <w:name w:val="ФИО"/>
    <w:basedOn w:val="a1"/>
    <w:rsid w:val="00A306E4"/>
    <w:pPr>
      <w:spacing w:after="180"/>
      <w:ind w:left="5670"/>
      <w:jc w:val="both"/>
    </w:pPr>
    <w:rPr>
      <w:szCs w:val="20"/>
    </w:rPr>
  </w:style>
  <w:style w:type="paragraph" w:customStyle="1" w:styleId="ab">
    <w:name w:val="текст"/>
    <w:basedOn w:val="a1"/>
    <w:rsid w:val="00A306E4"/>
    <w:pPr>
      <w:widowControl w:val="0"/>
      <w:overflowPunct w:val="0"/>
      <w:autoSpaceDE w:val="0"/>
      <w:autoSpaceDN w:val="0"/>
      <w:adjustRightInd w:val="0"/>
      <w:spacing w:before="60" w:after="3000"/>
      <w:textAlignment w:val="baseline"/>
    </w:pPr>
    <w:rPr>
      <w:b/>
      <w:szCs w:val="20"/>
    </w:rPr>
  </w:style>
  <w:style w:type="paragraph" w:styleId="13">
    <w:name w:val="index 1"/>
    <w:basedOn w:val="a1"/>
    <w:next w:val="a1"/>
    <w:autoRedefine/>
    <w:semiHidden/>
    <w:unhideWhenUsed/>
    <w:rsid w:val="00A306E4"/>
    <w:pPr>
      <w:ind w:left="240" w:hanging="240"/>
    </w:pPr>
  </w:style>
  <w:style w:type="paragraph" w:styleId="ac">
    <w:name w:val="index heading"/>
    <w:basedOn w:val="a1"/>
    <w:next w:val="13"/>
    <w:semiHidden/>
    <w:rsid w:val="00A306E4"/>
  </w:style>
  <w:style w:type="paragraph" w:styleId="ad">
    <w:name w:val="header"/>
    <w:basedOn w:val="a1"/>
    <w:link w:val="ae"/>
    <w:rsid w:val="00A306E4"/>
    <w:pPr>
      <w:tabs>
        <w:tab w:val="center" w:pos="4677"/>
        <w:tab w:val="right" w:pos="9355"/>
      </w:tabs>
    </w:pPr>
  </w:style>
  <w:style w:type="character" w:customStyle="1" w:styleId="ae">
    <w:name w:val="Верхний колонтитул Знак"/>
    <w:basedOn w:val="a2"/>
    <w:link w:val="ad"/>
    <w:rsid w:val="00A306E4"/>
    <w:rPr>
      <w:rFonts w:ascii="Times New Roman" w:eastAsia="Times New Roman" w:hAnsi="Times New Roman" w:cs="Times New Roman"/>
      <w:sz w:val="24"/>
      <w:szCs w:val="24"/>
      <w:lang w:eastAsia="ru-RU"/>
    </w:rPr>
  </w:style>
  <w:style w:type="paragraph" w:styleId="af">
    <w:name w:val="footer"/>
    <w:basedOn w:val="a1"/>
    <w:link w:val="af0"/>
    <w:rsid w:val="00A306E4"/>
    <w:pPr>
      <w:tabs>
        <w:tab w:val="center" w:pos="4677"/>
        <w:tab w:val="right" w:pos="9355"/>
      </w:tabs>
    </w:pPr>
  </w:style>
  <w:style w:type="character" w:customStyle="1" w:styleId="af0">
    <w:name w:val="Нижний колонтитул Знак"/>
    <w:basedOn w:val="a2"/>
    <w:link w:val="af"/>
    <w:rsid w:val="00A306E4"/>
    <w:rPr>
      <w:rFonts w:ascii="Times New Roman" w:eastAsia="Times New Roman" w:hAnsi="Times New Roman" w:cs="Times New Roman"/>
      <w:sz w:val="24"/>
      <w:szCs w:val="24"/>
      <w:lang w:eastAsia="ru-RU"/>
    </w:rPr>
  </w:style>
  <w:style w:type="paragraph" w:styleId="14">
    <w:name w:val="toc 1"/>
    <w:basedOn w:val="a1"/>
    <w:next w:val="a1"/>
    <w:autoRedefine/>
    <w:semiHidden/>
    <w:rsid w:val="00A306E4"/>
    <w:pPr>
      <w:tabs>
        <w:tab w:val="right" w:leader="dot" w:pos="9628"/>
      </w:tabs>
      <w:spacing w:before="360"/>
      <w:ind w:left="180" w:hanging="180"/>
    </w:pPr>
    <w:rPr>
      <w:rFonts w:ascii="Arial" w:hAnsi="Arial" w:cs="Arial"/>
      <w:b/>
      <w:bCs/>
      <w:caps/>
      <w:noProof/>
      <w:snapToGrid w:val="0"/>
      <w:sz w:val="20"/>
      <w:szCs w:val="20"/>
    </w:rPr>
  </w:style>
  <w:style w:type="paragraph" w:styleId="23">
    <w:name w:val="toc 2"/>
    <w:basedOn w:val="a1"/>
    <w:next w:val="a1"/>
    <w:autoRedefine/>
    <w:semiHidden/>
    <w:rsid w:val="00A306E4"/>
    <w:pPr>
      <w:tabs>
        <w:tab w:val="left" w:pos="720"/>
        <w:tab w:val="right" w:leader="dot" w:pos="9628"/>
      </w:tabs>
      <w:spacing w:before="240"/>
      <w:ind w:left="180"/>
    </w:pPr>
    <w:rPr>
      <w:b/>
      <w:bCs/>
      <w:noProof/>
      <w:snapToGrid w:val="0"/>
      <w:sz w:val="20"/>
      <w:szCs w:val="20"/>
    </w:rPr>
  </w:style>
  <w:style w:type="character" w:styleId="af1">
    <w:name w:val="Hyperlink"/>
    <w:basedOn w:val="a2"/>
    <w:rsid w:val="00A306E4"/>
    <w:rPr>
      <w:color w:val="0000FF"/>
      <w:u w:val="single"/>
    </w:rPr>
  </w:style>
  <w:style w:type="character" w:styleId="af2">
    <w:name w:val="FollowedHyperlink"/>
    <w:basedOn w:val="a2"/>
    <w:rsid w:val="00A306E4"/>
    <w:rPr>
      <w:color w:val="800080"/>
      <w:u w:val="single"/>
    </w:rPr>
  </w:style>
  <w:style w:type="character" w:styleId="af3">
    <w:name w:val="page number"/>
    <w:basedOn w:val="a2"/>
    <w:rsid w:val="00A306E4"/>
  </w:style>
  <w:style w:type="paragraph" w:customStyle="1" w:styleId="15">
    <w:name w:val="Текст 1"/>
    <w:basedOn w:val="21"/>
    <w:rsid w:val="00A306E4"/>
    <w:pPr>
      <w:keepNext w:val="0"/>
      <w:widowControl w:val="0"/>
      <w:tabs>
        <w:tab w:val="num" w:pos="1680"/>
      </w:tabs>
      <w:overflowPunct w:val="0"/>
      <w:autoSpaceDE w:val="0"/>
      <w:autoSpaceDN w:val="0"/>
      <w:adjustRightInd w:val="0"/>
      <w:spacing w:before="60"/>
      <w:ind w:left="1680" w:hanging="360"/>
      <w:jc w:val="both"/>
      <w:textAlignment w:val="baseline"/>
    </w:pPr>
    <w:rPr>
      <w:rFonts w:ascii="Times New Roman" w:hAnsi="Times New Roman" w:cs="Times New Roman"/>
      <w:b w:val="0"/>
      <w:bCs w:val="0"/>
      <w:i w:val="0"/>
      <w:iCs w:val="0"/>
      <w:sz w:val="24"/>
      <w:szCs w:val="20"/>
    </w:rPr>
  </w:style>
  <w:style w:type="paragraph" w:styleId="af4">
    <w:name w:val="caption"/>
    <w:basedOn w:val="a1"/>
    <w:next w:val="a1"/>
    <w:qFormat/>
    <w:rsid w:val="00A306E4"/>
    <w:pPr>
      <w:jc w:val="center"/>
    </w:pPr>
    <w:rPr>
      <w:rFonts w:ascii="Arial Narrow" w:hAnsi="Arial Narrow"/>
      <w:b/>
      <w:bCs/>
      <w:color w:val="000080"/>
      <w:sz w:val="20"/>
    </w:rPr>
  </w:style>
  <w:style w:type="paragraph" w:customStyle="1" w:styleId="16">
    <w:name w:val="Список 1"/>
    <w:basedOn w:val="af5"/>
    <w:rsid w:val="00A306E4"/>
    <w:pPr>
      <w:widowControl w:val="0"/>
      <w:overflowPunct w:val="0"/>
      <w:autoSpaceDE w:val="0"/>
      <w:autoSpaceDN w:val="0"/>
      <w:adjustRightInd w:val="0"/>
      <w:spacing w:before="60"/>
      <w:jc w:val="both"/>
      <w:textAlignment w:val="baseline"/>
    </w:pPr>
    <w:rPr>
      <w:szCs w:val="20"/>
    </w:rPr>
  </w:style>
  <w:style w:type="paragraph" w:styleId="af5">
    <w:name w:val="List Bullet"/>
    <w:basedOn w:val="a1"/>
    <w:rsid w:val="00A306E4"/>
    <w:pPr>
      <w:tabs>
        <w:tab w:val="num" w:pos="1437"/>
      </w:tabs>
      <w:ind w:left="1437" w:hanging="360"/>
    </w:pPr>
  </w:style>
  <w:style w:type="paragraph" w:styleId="af6">
    <w:name w:val="Normal (Web)"/>
    <w:basedOn w:val="a1"/>
    <w:rsid w:val="00A306E4"/>
    <w:pPr>
      <w:spacing w:before="100" w:beforeAutospacing="1" w:after="100" w:afterAutospacing="1"/>
    </w:pPr>
    <w:rPr>
      <w:color w:val="333333"/>
    </w:rPr>
  </w:style>
  <w:style w:type="paragraph" w:styleId="af7">
    <w:name w:val="Body Text"/>
    <w:basedOn w:val="a1"/>
    <w:link w:val="af8"/>
    <w:rsid w:val="00A306E4"/>
    <w:pPr>
      <w:spacing w:after="120"/>
    </w:pPr>
  </w:style>
  <w:style w:type="character" w:customStyle="1" w:styleId="af8">
    <w:name w:val="Основной текст Знак"/>
    <w:basedOn w:val="a2"/>
    <w:link w:val="af7"/>
    <w:rsid w:val="00A306E4"/>
    <w:rPr>
      <w:rFonts w:ascii="Times New Roman" w:eastAsia="Times New Roman" w:hAnsi="Times New Roman" w:cs="Times New Roman"/>
      <w:sz w:val="24"/>
      <w:szCs w:val="24"/>
      <w:lang w:eastAsia="ru-RU"/>
    </w:rPr>
  </w:style>
  <w:style w:type="paragraph" w:customStyle="1" w:styleId="ConsNormal">
    <w:name w:val="ConsNormal"/>
    <w:rsid w:val="00A306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обычн"/>
    <w:basedOn w:val="a1"/>
    <w:rsid w:val="00A306E4"/>
  </w:style>
  <w:style w:type="paragraph" w:styleId="afa">
    <w:name w:val="Normal Indent"/>
    <w:basedOn w:val="a1"/>
    <w:rsid w:val="00A306E4"/>
    <w:pPr>
      <w:tabs>
        <w:tab w:val="num" w:pos="432"/>
        <w:tab w:val="left" w:pos="1211"/>
      </w:tabs>
      <w:ind w:left="432" w:hanging="432"/>
      <w:jc w:val="both"/>
    </w:pPr>
    <w:rPr>
      <w:iCs/>
    </w:rPr>
  </w:style>
  <w:style w:type="paragraph" w:styleId="33">
    <w:name w:val="Body Text Indent 3"/>
    <w:basedOn w:val="a1"/>
    <w:link w:val="34"/>
    <w:rsid w:val="00A306E4"/>
    <w:pPr>
      <w:tabs>
        <w:tab w:val="left" w:pos="1211"/>
      </w:tabs>
      <w:spacing w:after="120"/>
      <w:ind w:left="283"/>
      <w:jc w:val="both"/>
    </w:pPr>
    <w:rPr>
      <w:iCs/>
      <w:sz w:val="16"/>
      <w:szCs w:val="16"/>
    </w:rPr>
  </w:style>
  <w:style w:type="character" w:customStyle="1" w:styleId="34">
    <w:name w:val="Основной текст с отступом 3 Знак"/>
    <w:basedOn w:val="a2"/>
    <w:link w:val="33"/>
    <w:rsid w:val="00A306E4"/>
    <w:rPr>
      <w:rFonts w:ascii="Times New Roman" w:eastAsia="Times New Roman" w:hAnsi="Times New Roman" w:cs="Times New Roman"/>
      <w:iCs/>
      <w:sz w:val="16"/>
      <w:szCs w:val="16"/>
      <w:lang w:eastAsia="ru-RU"/>
    </w:rPr>
  </w:style>
  <w:style w:type="paragraph" w:customStyle="1" w:styleId="42">
    <w:name w:val="Стиль4"/>
    <w:rsid w:val="00A306E4"/>
    <w:pPr>
      <w:spacing w:after="0" w:line="240" w:lineRule="auto"/>
      <w:ind w:left="360"/>
    </w:pPr>
    <w:rPr>
      <w:rFonts w:ascii="Times New Roman" w:eastAsia="Times New Roman" w:hAnsi="Times New Roman" w:cs="Courier New"/>
      <w:szCs w:val="20"/>
      <w:lang w:eastAsia="ru-RU"/>
    </w:rPr>
  </w:style>
  <w:style w:type="paragraph" w:customStyle="1" w:styleId="35">
    <w:name w:val="Стиль3"/>
    <w:autoRedefine/>
    <w:rsid w:val="00A306E4"/>
    <w:pPr>
      <w:spacing w:after="0" w:line="240" w:lineRule="auto"/>
    </w:pPr>
    <w:rPr>
      <w:rFonts w:ascii="Times New Roman" w:eastAsia="Times New Roman" w:hAnsi="Times New Roman" w:cs="Times New Roman"/>
      <w:b/>
      <w:bCs/>
      <w:sz w:val="24"/>
      <w:szCs w:val="20"/>
      <w:lang w:eastAsia="ru-RU"/>
    </w:rPr>
  </w:style>
  <w:style w:type="paragraph" w:customStyle="1" w:styleId="afb">
    <w:name w:val="Футурис Заголовок"/>
    <w:basedOn w:val="af7"/>
    <w:autoRedefine/>
    <w:rsid w:val="00A306E4"/>
    <w:pPr>
      <w:suppressLineNumbers/>
      <w:tabs>
        <w:tab w:val="left" w:pos="0"/>
        <w:tab w:val="left" w:pos="1211"/>
      </w:tabs>
      <w:spacing w:after="0"/>
      <w:jc w:val="both"/>
    </w:pPr>
    <w:rPr>
      <w:rFonts w:ascii="Arial" w:hAnsi="Arial" w:cs="Arial"/>
      <w:b/>
      <w:bCs/>
      <w:iCs/>
    </w:rPr>
  </w:style>
  <w:style w:type="table" w:styleId="afc">
    <w:name w:val="Table Grid"/>
    <w:basedOn w:val="a3"/>
    <w:rsid w:val="00A306E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аклонный"/>
    <w:basedOn w:val="a1"/>
    <w:autoRedefine/>
    <w:rsid w:val="00A306E4"/>
    <w:pPr>
      <w:overflowPunct w:val="0"/>
      <w:autoSpaceDE w:val="0"/>
      <w:autoSpaceDN w:val="0"/>
      <w:adjustRightInd w:val="0"/>
      <w:spacing w:after="120"/>
      <w:jc w:val="center"/>
      <w:textAlignment w:val="baseline"/>
    </w:pPr>
    <w:rPr>
      <w:szCs w:val="20"/>
    </w:rPr>
  </w:style>
  <w:style w:type="paragraph" w:customStyle="1" w:styleId="1">
    <w:name w:val="Стиль1"/>
    <w:basedOn w:val="a1"/>
    <w:autoRedefine/>
    <w:rsid w:val="00A306E4"/>
    <w:pPr>
      <w:numPr>
        <w:numId w:val="8"/>
      </w:numPr>
      <w:tabs>
        <w:tab w:val="clear" w:pos="900"/>
      </w:tabs>
      <w:overflowPunct w:val="0"/>
      <w:autoSpaceDE w:val="0"/>
      <w:autoSpaceDN w:val="0"/>
      <w:adjustRightInd w:val="0"/>
      <w:spacing w:after="120"/>
      <w:ind w:left="72" w:firstLine="0"/>
      <w:jc w:val="center"/>
      <w:textAlignment w:val="baseline"/>
    </w:pPr>
    <w:rPr>
      <w:sz w:val="22"/>
      <w:szCs w:val="20"/>
    </w:rPr>
  </w:style>
  <w:style w:type="paragraph" w:styleId="24">
    <w:name w:val="List 2"/>
    <w:basedOn w:val="a1"/>
    <w:rsid w:val="00A306E4"/>
    <w:pPr>
      <w:overflowPunct w:val="0"/>
      <w:autoSpaceDE w:val="0"/>
      <w:autoSpaceDN w:val="0"/>
      <w:adjustRightInd w:val="0"/>
      <w:spacing w:after="120"/>
      <w:ind w:left="566" w:hanging="283"/>
      <w:textAlignment w:val="baseline"/>
    </w:pPr>
    <w:rPr>
      <w:szCs w:val="20"/>
    </w:rPr>
  </w:style>
  <w:style w:type="paragraph" w:styleId="25">
    <w:name w:val="Body Text 2"/>
    <w:basedOn w:val="a1"/>
    <w:link w:val="26"/>
    <w:rsid w:val="00A306E4"/>
    <w:pPr>
      <w:overflowPunct w:val="0"/>
      <w:autoSpaceDE w:val="0"/>
      <w:autoSpaceDN w:val="0"/>
      <w:adjustRightInd w:val="0"/>
      <w:spacing w:after="120"/>
      <w:jc w:val="center"/>
      <w:textAlignment w:val="baseline"/>
    </w:pPr>
    <w:rPr>
      <w:sz w:val="16"/>
      <w:szCs w:val="20"/>
    </w:rPr>
  </w:style>
  <w:style w:type="character" w:customStyle="1" w:styleId="26">
    <w:name w:val="Основной текст 2 Знак"/>
    <w:basedOn w:val="a2"/>
    <w:link w:val="25"/>
    <w:rsid w:val="00A306E4"/>
    <w:rPr>
      <w:rFonts w:ascii="Times New Roman" w:eastAsia="Times New Roman" w:hAnsi="Times New Roman" w:cs="Times New Roman"/>
      <w:sz w:val="16"/>
      <w:szCs w:val="20"/>
      <w:lang w:eastAsia="ru-RU"/>
    </w:rPr>
  </w:style>
  <w:style w:type="paragraph" w:styleId="afe">
    <w:name w:val="Body Text Indent"/>
    <w:basedOn w:val="a1"/>
    <w:link w:val="aff"/>
    <w:rsid w:val="00A306E4"/>
    <w:pPr>
      <w:overflowPunct w:val="0"/>
      <w:autoSpaceDE w:val="0"/>
      <w:autoSpaceDN w:val="0"/>
      <w:adjustRightInd w:val="0"/>
      <w:spacing w:after="120"/>
      <w:ind w:left="360"/>
      <w:jc w:val="center"/>
      <w:textAlignment w:val="baseline"/>
    </w:pPr>
    <w:rPr>
      <w:szCs w:val="20"/>
    </w:rPr>
  </w:style>
  <w:style w:type="character" w:customStyle="1" w:styleId="aff">
    <w:name w:val="Основной текст с отступом Знак"/>
    <w:basedOn w:val="a2"/>
    <w:link w:val="afe"/>
    <w:rsid w:val="00A306E4"/>
    <w:rPr>
      <w:rFonts w:ascii="Times New Roman" w:eastAsia="Times New Roman" w:hAnsi="Times New Roman" w:cs="Times New Roman"/>
      <w:sz w:val="24"/>
      <w:szCs w:val="20"/>
      <w:lang w:eastAsia="ru-RU"/>
    </w:rPr>
  </w:style>
  <w:style w:type="paragraph" w:customStyle="1" w:styleId="Texttabl">
    <w:name w:val="Text_tabl"/>
    <w:basedOn w:val="a1"/>
    <w:rsid w:val="00A306E4"/>
    <w:pPr>
      <w:numPr>
        <w:numId w:val="10"/>
      </w:numPr>
      <w:tabs>
        <w:tab w:val="clear" w:pos="720"/>
      </w:tabs>
      <w:overflowPunct w:val="0"/>
      <w:autoSpaceDE w:val="0"/>
      <w:autoSpaceDN w:val="0"/>
      <w:adjustRightInd w:val="0"/>
      <w:spacing w:before="60" w:after="60"/>
      <w:ind w:left="0" w:firstLine="0"/>
      <w:jc w:val="center"/>
      <w:textAlignment w:val="baseline"/>
    </w:pPr>
    <w:rPr>
      <w:szCs w:val="20"/>
    </w:rPr>
  </w:style>
  <w:style w:type="paragraph" w:customStyle="1" w:styleId="QANormal">
    <w:name w:val="QANormal"/>
    <w:rsid w:val="00A306E4"/>
    <w:pPr>
      <w:spacing w:after="170" w:line="240" w:lineRule="auto"/>
    </w:pPr>
    <w:rPr>
      <w:rFonts w:ascii="Arial" w:eastAsia="Times New Roman" w:hAnsi="Arial" w:cs="Times New Roman"/>
      <w:sz w:val="24"/>
      <w:szCs w:val="20"/>
      <w:lang w:eastAsia="ru-RU"/>
    </w:rPr>
  </w:style>
  <w:style w:type="paragraph" w:customStyle="1" w:styleId="QAListHeader1">
    <w:name w:val="QAListHeader1"/>
    <w:basedOn w:val="a1"/>
    <w:rsid w:val="00A306E4"/>
    <w:pPr>
      <w:tabs>
        <w:tab w:val="num" w:pos="1437"/>
      </w:tabs>
      <w:overflowPunct w:val="0"/>
      <w:autoSpaceDE w:val="0"/>
      <w:autoSpaceDN w:val="0"/>
      <w:adjustRightInd w:val="0"/>
      <w:spacing w:before="560" w:after="400"/>
      <w:ind w:left="1437" w:hanging="360"/>
      <w:jc w:val="center"/>
      <w:textAlignment w:val="baseline"/>
    </w:pPr>
    <w:rPr>
      <w:rFonts w:ascii="Arial" w:hAnsi="Arial"/>
      <w:b/>
      <w:caps/>
      <w:kern w:val="28"/>
      <w:sz w:val="32"/>
      <w:szCs w:val="20"/>
      <w:lang w:eastAsia="fr-FR"/>
    </w:rPr>
  </w:style>
  <w:style w:type="paragraph" w:customStyle="1" w:styleId="QAListHeader2">
    <w:name w:val="QAListHeader2"/>
    <w:basedOn w:val="a1"/>
    <w:rsid w:val="00A306E4"/>
    <w:pPr>
      <w:tabs>
        <w:tab w:val="num" w:pos="432"/>
      </w:tabs>
      <w:overflowPunct w:val="0"/>
      <w:autoSpaceDE w:val="0"/>
      <w:autoSpaceDN w:val="0"/>
      <w:adjustRightInd w:val="0"/>
      <w:spacing w:before="400" w:after="300"/>
      <w:ind w:left="432" w:hanging="432"/>
      <w:jc w:val="center"/>
      <w:textAlignment w:val="baseline"/>
    </w:pPr>
    <w:rPr>
      <w:rFonts w:ascii="Arial" w:hAnsi="Arial"/>
      <w:b/>
      <w:kern w:val="28"/>
      <w:sz w:val="28"/>
      <w:szCs w:val="20"/>
      <w:lang w:eastAsia="fr-FR"/>
    </w:rPr>
  </w:style>
  <w:style w:type="paragraph" w:customStyle="1" w:styleId="QAListHeader3">
    <w:name w:val="QAListHeader3"/>
    <w:basedOn w:val="QAListHeader2"/>
    <w:rsid w:val="00A306E4"/>
    <w:pPr>
      <w:numPr>
        <w:ilvl w:val="1"/>
      </w:numPr>
      <w:tabs>
        <w:tab w:val="num" w:pos="360"/>
        <w:tab w:val="num" w:pos="432"/>
      </w:tabs>
      <w:spacing w:before="107" w:after="107"/>
      <w:ind w:left="360" w:hanging="360"/>
    </w:pPr>
    <w:rPr>
      <w:caps/>
      <w:sz w:val="24"/>
    </w:rPr>
  </w:style>
  <w:style w:type="paragraph" w:styleId="27">
    <w:name w:val="Body Text Indent 2"/>
    <w:basedOn w:val="a1"/>
    <w:link w:val="28"/>
    <w:rsid w:val="00A306E4"/>
    <w:pPr>
      <w:overflowPunct w:val="0"/>
      <w:autoSpaceDE w:val="0"/>
      <w:autoSpaceDN w:val="0"/>
      <w:adjustRightInd w:val="0"/>
      <w:spacing w:after="120"/>
      <w:ind w:left="360" w:hanging="720"/>
      <w:jc w:val="center"/>
      <w:textAlignment w:val="baseline"/>
    </w:pPr>
    <w:rPr>
      <w:color w:val="FF0000"/>
      <w:szCs w:val="18"/>
    </w:rPr>
  </w:style>
  <w:style w:type="character" w:customStyle="1" w:styleId="28">
    <w:name w:val="Основной текст с отступом 2 Знак"/>
    <w:basedOn w:val="a2"/>
    <w:link w:val="27"/>
    <w:rsid w:val="00A306E4"/>
    <w:rPr>
      <w:rFonts w:ascii="Times New Roman" w:eastAsia="Times New Roman" w:hAnsi="Times New Roman" w:cs="Times New Roman"/>
      <w:color w:val="FF0000"/>
      <w:sz w:val="24"/>
      <w:szCs w:val="18"/>
      <w:lang w:eastAsia="ru-RU"/>
    </w:rPr>
  </w:style>
  <w:style w:type="paragraph" w:customStyle="1" w:styleId="QAMarkedNormal">
    <w:name w:val="QAMarkedNormal"/>
    <w:basedOn w:val="a1"/>
    <w:rsid w:val="00A306E4"/>
    <w:pPr>
      <w:tabs>
        <w:tab w:val="num" w:pos="1437"/>
      </w:tabs>
      <w:overflowPunct w:val="0"/>
      <w:autoSpaceDE w:val="0"/>
      <w:autoSpaceDN w:val="0"/>
      <w:adjustRightInd w:val="0"/>
      <w:spacing w:after="170"/>
      <w:ind w:left="1437" w:hanging="360"/>
      <w:jc w:val="center"/>
      <w:textAlignment w:val="baseline"/>
    </w:pPr>
    <w:rPr>
      <w:rFonts w:ascii="Arial" w:hAnsi="Arial"/>
      <w:sz w:val="20"/>
      <w:szCs w:val="20"/>
    </w:rPr>
  </w:style>
  <w:style w:type="paragraph" w:customStyle="1" w:styleId="aff0">
    <w:name w:val="Список ДБ"/>
    <w:basedOn w:val="afe"/>
    <w:autoRedefine/>
    <w:rsid w:val="00A306E4"/>
    <w:pPr>
      <w:ind w:left="0"/>
      <w:jc w:val="left"/>
    </w:pPr>
    <w:rPr>
      <w:rFonts w:ascii="Arial" w:hAnsi="Arial" w:cs="Arial"/>
      <w:b/>
      <w:sz w:val="20"/>
    </w:rPr>
  </w:style>
  <w:style w:type="paragraph" w:styleId="36">
    <w:name w:val="List 3"/>
    <w:basedOn w:val="a1"/>
    <w:rsid w:val="00A306E4"/>
    <w:pPr>
      <w:overflowPunct w:val="0"/>
      <w:autoSpaceDE w:val="0"/>
      <w:autoSpaceDN w:val="0"/>
      <w:adjustRightInd w:val="0"/>
      <w:spacing w:after="120"/>
      <w:ind w:left="849" w:hanging="283"/>
      <w:jc w:val="center"/>
      <w:textAlignment w:val="baseline"/>
    </w:pPr>
    <w:rPr>
      <w:szCs w:val="20"/>
    </w:rPr>
  </w:style>
  <w:style w:type="paragraph" w:styleId="29">
    <w:name w:val="List Bullet 2"/>
    <w:basedOn w:val="a1"/>
    <w:autoRedefine/>
    <w:rsid w:val="00A306E4"/>
    <w:pPr>
      <w:tabs>
        <w:tab w:val="num" w:pos="643"/>
      </w:tabs>
      <w:overflowPunct w:val="0"/>
      <w:autoSpaceDE w:val="0"/>
      <w:autoSpaceDN w:val="0"/>
      <w:adjustRightInd w:val="0"/>
      <w:spacing w:after="120"/>
      <w:ind w:left="643" w:hanging="360"/>
      <w:jc w:val="center"/>
      <w:textAlignment w:val="baseline"/>
    </w:pPr>
    <w:rPr>
      <w:szCs w:val="20"/>
    </w:rPr>
  </w:style>
  <w:style w:type="paragraph" w:styleId="4">
    <w:name w:val="List Bullet 4"/>
    <w:basedOn w:val="a1"/>
    <w:autoRedefine/>
    <w:rsid w:val="00A306E4"/>
    <w:pPr>
      <w:numPr>
        <w:numId w:val="6"/>
      </w:numPr>
      <w:tabs>
        <w:tab w:val="num" w:pos="1209"/>
      </w:tabs>
      <w:overflowPunct w:val="0"/>
      <w:autoSpaceDE w:val="0"/>
      <w:autoSpaceDN w:val="0"/>
      <w:adjustRightInd w:val="0"/>
      <w:spacing w:after="120"/>
      <w:ind w:left="1209"/>
      <w:jc w:val="center"/>
      <w:textAlignment w:val="baseline"/>
    </w:pPr>
    <w:rPr>
      <w:szCs w:val="20"/>
    </w:rPr>
  </w:style>
  <w:style w:type="paragraph" w:styleId="2a">
    <w:name w:val="List Continue 2"/>
    <w:basedOn w:val="a1"/>
    <w:rsid w:val="00A306E4"/>
    <w:pPr>
      <w:overflowPunct w:val="0"/>
      <w:autoSpaceDE w:val="0"/>
      <w:autoSpaceDN w:val="0"/>
      <w:adjustRightInd w:val="0"/>
      <w:spacing w:after="120"/>
      <w:ind w:left="566"/>
      <w:jc w:val="center"/>
      <w:textAlignment w:val="baseline"/>
    </w:pPr>
    <w:rPr>
      <w:szCs w:val="20"/>
    </w:rPr>
  </w:style>
  <w:style w:type="paragraph" w:styleId="37">
    <w:name w:val="List Continue 3"/>
    <w:basedOn w:val="a1"/>
    <w:rsid w:val="00A306E4"/>
    <w:pPr>
      <w:overflowPunct w:val="0"/>
      <w:autoSpaceDE w:val="0"/>
      <w:autoSpaceDN w:val="0"/>
      <w:adjustRightInd w:val="0"/>
      <w:spacing w:after="120"/>
      <w:ind w:left="849"/>
      <w:jc w:val="center"/>
      <w:textAlignment w:val="baseline"/>
    </w:pPr>
    <w:rPr>
      <w:szCs w:val="20"/>
    </w:rPr>
  </w:style>
  <w:style w:type="paragraph" w:styleId="a">
    <w:name w:val="Subtitle"/>
    <w:basedOn w:val="a1"/>
    <w:link w:val="aff1"/>
    <w:qFormat/>
    <w:rsid w:val="00A306E4"/>
    <w:pPr>
      <w:numPr>
        <w:numId w:val="12"/>
      </w:numPr>
      <w:tabs>
        <w:tab w:val="clear" w:pos="720"/>
      </w:tabs>
      <w:overflowPunct w:val="0"/>
      <w:autoSpaceDE w:val="0"/>
      <w:autoSpaceDN w:val="0"/>
      <w:adjustRightInd w:val="0"/>
      <w:spacing w:after="60"/>
      <w:ind w:left="0" w:firstLine="0"/>
      <w:jc w:val="center"/>
      <w:textAlignment w:val="baseline"/>
      <w:outlineLvl w:val="1"/>
    </w:pPr>
    <w:rPr>
      <w:rFonts w:ascii="Arial" w:hAnsi="Arial" w:cs="Arial"/>
      <w:szCs w:val="20"/>
    </w:rPr>
  </w:style>
  <w:style w:type="character" w:customStyle="1" w:styleId="aff1">
    <w:name w:val="Подзаголовок Знак"/>
    <w:basedOn w:val="a2"/>
    <w:link w:val="a"/>
    <w:rsid w:val="00A306E4"/>
    <w:rPr>
      <w:rFonts w:ascii="Arial" w:eastAsia="Times New Roman" w:hAnsi="Arial" w:cs="Arial"/>
      <w:sz w:val="24"/>
      <w:szCs w:val="20"/>
      <w:lang w:eastAsia="ru-RU"/>
    </w:rPr>
  </w:style>
  <w:style w:type="paragraph" w:customStyle="1" w:styleId="a0">
    <w:name w:val="МАЙ"/>
    <w:basedOn w:val="a1"/>
    <w:rsid w:val="00A306E4"/>
    <w:pPr>
      <w:numPr>
        <w:ilvl w:val="1"/>
        <w:numId w:val="12"/>
      </w:numPr>
      <w:tabs>
        <w:tab w:val="clear" w:pos="720"/>
      </w:tabs>
      <w:overflowPunct w:val="0"/>
      <w:autoSpaceDE w:val="0"/>
      <w:autoSpaceDN w:val="0"/>
      <w:adjustRightInd w:val="0"/>
      <w:spacing w:after="120"/>
      <w:ind w:firstLine="720"/>
      <w:jc w:val="center"/>
      <w:textAlignment w:val="baseline"/>
    </w:pPr>
    <w:rPr>
      <w:szCs w:val="20"/>
      <w:lang w:eastAsia="en-US"/>
    </w:rPr>
  </w:style>
  <w:style w:type="paragraph" w:customStyle="1" w:styleId="2">
    <w:name w:val="Стиль2"/>
    <w:basedOn w:val="a1"/>
    <w:autoRedefine/>
    <w:rsid w:val="00A306E4"/>
    <w:pPr>
      <w:numPr>
        <w:ilvl w:val="2"/>
        <w:numId w:val="12"/>
      </w:numPr>
      <w:tabs>
        <w:tab w:val="clear" w:pos="720"/>
      </w:tabs>
      <w:overflowPunct w:val="0"/>
      <w:autoSpaceDE w:val="0"/>
      <w:autoSpaceDN w:val="0"/>
      <w:adjustRightInd w:val="0"/>
      <w:spacing w:after="120"/>
      <w:jc w:val="center"/>
      <w:textAlignment w:val="baseline"/>
    </w:pPr>
    <w:rPr>
      <w:b/>
      <w:sz w:val="22"/>
      <w:szCs w:val="20"/>
    </w:rPr>
  </w:style>
  <w:style w:type="paragraph" w:customStyle="1" w:styleId="Default">
    <w:name w:val="Default"/>
    <w:rsid w:val="00A306E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A30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Гипертекстовая ссылка"/>
    <w:basedOn w:val="a2"/>
    <w:rsid w:val="00A306E4"/>
    <w:rPr>
      <w:color w:val="008000"/>
      <w:sz w:val="20"/>
      <w:szCs w:val="20"/>
      <w:u w:val="single"/>
    </w:rPr>
  </w:style>
  <w:style w:type="paragraph" w:styleId="38">
    <w:name w:val="toc 3"/>
    <w:basedOn w:val="a1"/>
    <w:next w:val="a1"/>
    <w:autoRedefine/>
    <w:semiHidden/>
    <w:rsid w:val="00A306E4"/>
    <w:pPr>
      <w:ind w:left="240"/>
    </w:pPr>
    <w:rPr>
      <w:sz w:val="20"/>
      <w:szCs w:val="20"/>
    </w:rPr>
  </w:style>
  <w:style w:type="paragraph" w:styleId="aff3">
    <w:name w:val="footnote text"/>
    <w:basedOn w:val="a1"/>
    <w:link w:val="aff4"/>
    <w:semiHidden/>
    <w:rsid w:val="00A306E4"/>
    <w:rPr>
      <w:sz w:val="20"/>
      <w:szCs w:val="20"/>
    </w:rPr>
  </w:style>
  <w:style w:type="character" w:customStyle="1" w:styleId="aff4">
    <w:name w:val="Текст сноски Знак"/>
    <w:basedOn w:val="a2"/>
    <w:link w:val="aff3"/>
    <w:semiHidden/>
    <w:rsid w:val="00A306E4"/>
    <w:rPr>
      <w:rFonts w:ascii="Times New Roman" w:eastAsia="Times New Roman" w:hAnsi="Times New Roman" w:cs="Times New Roman"/>
      <w:sz w:val="20"/>
      <w:szCs w:val="20"/>
      <w:lang w:eastAsia="ru-RU"/>
    </w:rPr>
  </w:style>
  <w:style w:type="character" w:styleId="aff5">
    <w:name w:val="footnote reference"/>
    <w:basedOn w:val="a2"/>
    <w:semiHidden/>
    <w:rsid w:val="00A306E4"/>
    <w:rPr>
      <w:vertAlign w:val="superscript"/>
    </w:rPr>
  </w:style>
  <w:style w:type="paragraph" w:styleId="43">
    <w:name w:val="toc 4"/>
    <w:basedOn w:val="a1"/>
    <w:next w:val="a1"/>
    <w:autoRedefine/>
    <w:semiHidden/>
    <w:rsid w:val="00A306E4"/>
    <w:pPr>
      <w:ind w:left="480"/>
    </w:pPr>
    <w:rPr>
      <w:sz w:val="20"/>
      <w:szCs w:val="20"/>
    </w:rPr>
  </w:style>
  <w:style w:type="paragraph" w:styleId="51">
    <w:name w:val="toc 5"/>
    <w:basedOn w:val="a1"/>
    <w:next w:val="a1"/>
    <w:autoRedefine/>
    <w:semiHidden/>
    <w:rsid w:val="00A306E4"/>
    <w:pPr>
      <w:ind w:left="720"/>
    </w:pPr>
    <w:rPr>
      <w:sz w:val="20"/>
      <w:szCs w:val="20"/>
    </w:rPr>
  </w:style>
  <w:style w:type="paragraph" w:styleId="61">
    <w:name w:val="toc 6"/>
    <w:basedOn w:val="a1"/>
    <w:next w:val="a1"/>
    <w:autoRedefine/>
    <w:semiHidden/>
    <w:rsid w:val="00A306E4"/>
    <w:pPr>
      <w:ind w:left="960"/>
    </w:pPr>
    <w:rPr>
      <w:sz w:val="20"/>
      <w:szCs w:val="20"/>
    </w:rPr>
  </w:style>
  <w:style w:type="paragraph" w:styleId="71">
    <w:name w:val="toc 7"/>
    <w:basedOn w:val="a1"/>
    <w:next w:val="a1"/>
    <w:autoRedefine/>
    <w:semiHidden/>
    <w:rsid w:val="00A306E4"/>
    <w:pPr>
      <w:ind w:left="1200"/>
    </w:pPr>
    <w:rPr>
      <w:sz w:val="20"/>
      <w:szCs w:val="20"/>
    </w:rPr>
  </w:style>
  <w:style w:type="paragraph" w:styleId="81">
    <w:name w:val="toc 8"/>
    <w:basedOn w:val="a1"/>
    <w:next w:val="a1"/>
    <w:autoRedefine/>
    <w:semiHidden/>
    <w:rsid w:val="00A306E4"/>
    <w:pPr>
      <w:ind w:left="1440"/>
    </w:pPr>
    <w:rPr>
      <w:sz w:val="20"/>
      <w:szCs w:val="20"/>
    </w:rPr>
  </w:style>
  <w:style w:type="paragraph" w:styleId="91">
    <w:name w:val="toc 9"/>
    <w:basedOn w:val="a1"/>
    <w:next w:val="a1"/>
    <w:autoRedefine/>
    <w:semiHidden/>
    <w:rsid w:val="00A306E4"/>
    <w:pPr>
      <w:ind w:left="1680"/>
    </w:pPr>
    <w:rPr>
      <w:sz w:val="20"/>
      <w:szCs w:val="20"/>
    </w:rPr>
  </w:style>
  <w:style w:type="paragraph" w:styleId="HTML">
    <w:name w:val="HTML Preformatted"/>
    <w:basedOn w:val="a1"/>
    <w:link w:val="HTML0"/>
    <w:rsid w:val="00A3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306E4"/>
    <w:rPr>
      <w:rFonts w:ascii="Courier New" w:eastAsia="Times New Roman" w:hAnsi="Courier New" w:cs="Courier New"/>
      <w:sz w:val="20"/>
      <w:szCs w:val="20"/>
      <w:lang w:eastAsia="ru-RU"/>
    </w:rPr>
  </w:style>
  <w:style w:type="character" w:styleId="aff6">
    <w:name w:val="annotation reference"/>
    <w:basedOn w:val="a2"/>
    <w:semiHidden/>
    <w:rsid w:val="00A306E4"/>
    <w:rPr>
      <w:sz w:val="16"/>
      <w:szCs w:val="16"/>
    </w:rPr>
  </w:style>
  <w:style w:type="paragraph" w:styleId="aff7">
    <w:name w:val="annotation text"/>
    <w:basedOn w:val="a1"/>
    <w:link w:val="aff8"/>
    <w:semiHidden/>
    <w:rsid w:val="00A306E4"/>
    <w:rPr>
      <w:sz w:val="20"/>
      <w:szCs w:val="20"/>
    </w:rPr>
  </w:style>
  <w:style w:type="character" w:customStyle="1" w:styleId="aff8">
    <w:name w:val="Текст примечания Знак"/>
    <w:basedOn w:val="a2"/>
    <w:link w:val="aff7"/>
    <w:semiHidden/>
    <w:rsid w:val="00A306E4"/>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A306E4"/>
    <w:rPr>
      <w:b/>
      <w:bCs/>
    </w:rPr>
  </w:style>
  <w:style w:type="character" w:customStyle="1" w:styleId="affa">
    <w:name w:val="Тема примечания Знак"/>
    <w:basedOn w:val="aff8"/>
    <w:link w:val="aff9"/>
    <w:semiHidden/>
    <w:rsid w:val="00A306E4"/>
    <w:rPr>
      <w:rFonts w:ascii="Times New Roman" w:eastAsia="Times New Roman" w:hAnsi="Times New Roman" w:cs="Times New Roman"/>
      <w:b/>
      <w:bCs/>
      <w:sz w:val="20"/>
      <w:szCs w:val="20"/>
      <w:lang w:eastAsia="ru-RU"/>
    </w:rPr>
  </w:style>
  <w:style w:type="paragraph" w:styleId="affb">
    <w:name w:val="Balloon Text"/>
    <w:basedOn w:val="a1"/>
    <w:link w:val="affc"/>
    <w:semiHidden/>
    <w:rsid w:val="00A306E4"/>
    <w:rPr>
      <w:rFonts w:ascii="Tahoma" w:hAnsi="Tahoma" w:cs="Tahoma"/>
      <w:sz w:val="16"/>
      <w:szCs w:val="16"/>
    </w:rPr>
  </w:style>
  <w:style w:type="character" w:customStyle="1" w:styleId="affc">
    <w:name w:val="Текст выноски Знак"/>
    <w:basedOn w:val="a2"/>
    <w:link w:val="affb"/>
    <w:semiHidden/>
    <w:rsid w:val="00A306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10699</Words>
  <Characters>60987</Characters>
  <Application>Microsoft Office Word</Application>
  <DocSecurity>8</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71543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Рунец Мария Александровна</dc:creator>
  <cp:lastModifiedBy>Евстифеева Екатерина Анатольевна</cp:lastModifiedBy>
  <cp:revision>4</cp:revision>
  <dcterms:created xsi:type="dcterms:W3CDTF">2014-07-29T14:40:00Z</dcterms:created>
  <dcterms:modified xsi:type="dcterms:W3CDTF">2014-09-03T13:43:00Z</dcterms:modified>
</cp:coreProperties>
</file>